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F2F" w:rsidRPr="00EA3A20" w:rsidRDefault="00635F2F" w:rsidP="00EA3A20">
      <w:pPr>
        <w:shd w:val="clear" w:color="auto" w:fill="FFFFFF"/>
        <w:spacing w:after="0" w:line="360" w:lineRule="atLeast"/>
        <w:jc w:val="center"/>
        <w:outlineLvl w:val="2"/>
        <w:rPr>
          <w:rFonts w:ascii="Times New Roman" w:eastAsia="Times New Roman" w:hAnsi="Times New Roman" w:cs="Times New Roman"/>
          <w:b/>
          <w:bCs/>
          <w:color w:val="575353"/>
          <w:sz w:val="24"/>
          <w:szCs w:val="24"/>
          <w:lang w:val="uk-UA" w:eastAsia="ru-RU"/>
        </w:rPr>
      </w:pPr>
      <w:r w:rsidRPr="00EA3A20">
        <w:rPr>
          <w:rFonts w:ascii="Times New Roman" w:eastAsia="Times New Roman" w:hAnsi="Times New Roman" w:cs="Times New Roman"/>
          <w:b/>
          <w:bCs/>
          <w:color w:val="575353"/>
          <w:sz w:val="24"/>
          <w:szCs w:val="24"/>
          <w:lang w:eastAsia="ru-RU"/>
        </w:rPr>
        <w:t>МІНІСТЕРСТВО ВНУТРІШНІХ СПРАВ УКРАЇНИ</w:t>
      </w:r>
    </w:p>
    <w:p w:rsidR="00635F2F" w:rsidRPr="00EA3A20" w:rsidRDefault="00635F2F" w:rsidP="00635F2F">
      <w:pPr>
        <w:shd w:val="clear" w:color="auto" w:fill="FFFFFF"/>
        <w:spacing w:after="0" w:line="360" w:lineRule="atLeast"/>
        <w:jc w:val="center"/>
        <w:outlineLvl w:val="2"/>
        <w:rPr>
          <w:rFonts w:ascii="Times New Roman" w:eastAsia="Times New Roman" w:hAnsi="Times New Roman" w:cs="Times New Roman"/>
          <w:b/>
          <w:bCs/>
          <w:color w:val="575353"/>
          <w:sz w:val="24"/>
          <w:szCs w:val="24"/>
          <w:lang w:eastAsia="ru-RU"/>
        </w:rPr>
      </w:pPr>
      <w:bookmarkStart w:id="0" w:name="_GoBack"/>
      <w:bookmarkEnd w:id="0"/>
      <w:r w:rsidRPr="00EA3A20">
        <w:rPr>
          <w:rFonts w:ascii="Times New Roman" w:eastAsia="Times New Roman" w:hAnsi="Times New Roman" w:cs="Times New Roman"/>
          <w:b/>
          <w:bCs/>
          <w:color w:val="575353"/>
          <w:sz w:val="24"/>
          <w:szCs w:val="24"/>
          <w:lang w:eastAsia="ru-RU"/>
        </w:rPr>
        <w:t>НАКАЗ</w:t>
      </w:r>
    </w:p>
    <w:p w:rsidR="00635F2F" w:rsidRPr="00EA3A20" w:rsidRDefault="00635F2F" w:rsidP="00635F2F">
      <w:pPr>
        <w:shd w:val="clear" w:color="auto" w:fill="FFFFFF"/>
        <w:spacing w:after="0" w:line="360" w:lineRule="atLeast"/>
        <w:jc w:val="center"/>
        <w:outlineLvl w:val="2"/>
        <w:rPr>
          <w:rFonts w:ascii="Times New Roman" w:eastAsia="Times New Roman" w:hAnsi="Times New Roman" w:cs="Times New Roman"/>
          <w:b/>
          <w:bCs/>
          <w:color w:val="575353"/>
          <w:sz w:val="24"/>
          <w:szCs w:val="24"/>
          <w:lang w:eastAsia="ru-RU"/>
        </w:rPr>
      </w:pPr>
      <w:r w:rsidRPr="00EA3A20">
        <w:rPr>
          <w:rFonts w:ascii="Times New Roman" w:eastAsia="Times New Roman" w:hAnsi="Times New Roman" w:cs="Times New Roman"/>
          <w:b/>
          <w:bCs/>
          <w:color w:val="575353"/>
          <w:sz w:val="24"/>
          <w:szCs w:val="24"/>
          <w:lang w:eastAsia="ru-RU"/>
        </w:rPr>
        <w:t>02 листопада 2015 року № 1337</w:t>
      </w:r>
    </w:p>
    <w:p w:rsidR="00635F2F" w:rsidRPr="00EA3A20" w:rsidRDefault="00635F2F" w:rsidP="00635F2F">
      <w:pPr>
        <w:shd w:val="clear" w:color="auto" w:fill="FFFFFF"/>
        <w:spacing w:after="0" w:line="285" w:lineRule="atLeast"/>
        <w:jc w:val="center"/>
        <w:outlineLvl w:val="1"/>
        <w:rPr>
          <w:rFonts w:ascii="Times New Roman" w:eastAsia="Times New Roman" w:hAnsi="Times New Roman" w:cs="Times New Roman"/>
          <w:b/>
          <w:bCs/>
          <w:color w:val="595959"/>
          <w:sz w:val="24"/>
          <w:szCs w:val="24"/>
          <w:lang w:eastAsia="ru-RU"/>
        </w:rPr>
      </w:pPr>
      <w:r w:rsidRPr="00EA3A20">
        <w:rPr>
          <w:rFonts w:ascii="Times New Roman" w:eastAsia="Times New Roman" w:hAnsi="Times New Roman" w:cs="Times New Roman"/>
          <w:b/>
          <w:bCs/>
          <w:color w:val="595959"/>
          <w:sz w:val="24"/>
          <w:szCs w:val="24"/>
          <w:lang w:eastAsia="ru-RU"/>
        </w:rPr>
        <w:t xml:space="preserve">Деякі питання проведення </w:t>
      </w:r>
      <w:proofErr w:type="gramStart"/>
      <w:r w:rsidRPr="00EA3A20">
        <w:rPr>
          <w:rFonts w:ascii="Times New Roman" w:eastAsia="Times New Roman" w:hAnsi="Times New Roman" w:cs="Times New Roman"/>
          <w:b/>
          <w:bCs/>
          <w:color w:val="595959"/>
          <w:sz w:val="24"/>
          <w:szCs w:val="24"/>
          <w:lang w:eastAsia="ru-RU"/>
        </w:rPr>
        <w:t>перев</w:t>
      </w:r>
      <w:proofErr w:type="gramEnd"/>
      <w:r w:rsidRPr="00EA3A20">
        <w:rPr>
          <w:rFonts w:ascii="Times New Roman" w:eastAsia="Times New Roman" w:hAnsi="Times New Roman" w:cs="Times New Roman"/>
          <w:b/>
          <w:bCs/>
          <w:color w:val="595959"/>
          <w:sz w:val="24"/>
          <w:szCs w:val="24"/>
          <w:lang w:eastAsia="ru-RU"/>
        </w:rPr>
        <w:t>ірок щодо додержання суб’єктом господарювання вимог законодавства у сфері цивільного захисту, техногенної та пожежної безпеки</w:t>
      </w:r>
    </w:p>
    <w:p w:rsidR="00635F2F" w:rsidRPr="00EA3A20" w:rsidRDefault="00635F2F" w:rsidP="00635F2F">
      <w:pPr>
        <w:shd w:val="clear" w:color="auto" w:fill="FFFFFF"/>
        <w:spacing w:after="0" w:line="285" w:lineRule="atLeast"/>
        <w:rPr>
          <w:rFonts w:ascii="Arial" w:eastAsia="Times New Roman" w:hAnsi="Arial" w:cs="Arial"/>
          <w:color w:val="595959"/>
          <w:sz w:val="18"/>
          <w:szCs w:val="18"/>
          <w:lang w:val="uk-UA" w:eastAsia="ru-RU"/>
        </w:rPr>
      </w:pPr>
      <w:r w:rsidRPr="00EA3A20">
        <w:rPr>
          <w:rFonts w:ascii="Arial" w:eastAsia="Times New Roman" w:hAnsi="Arial" w:cs="Arial"/>
          <w:color w:val="595959"/>
          <w:sz w:val="18"/>
          <w:szCs w:val="18"/>
          <w:lang w:val="uk-UA" w:eastAsia="ru-RU"/>
        </w:rPr>
        <w:t>В</w:t>
      </w:r>
      <w:r w:rsidRPr="00635F2F">
        <w:rPr>
          <w:rFonts w:ascii="Arial" w:eastAsia="Times New Roman" w:hAnsi="Arial" w:cs="Arial"/>
          <w:color w:val="595959"/>
          <w:sz w:val="18"/>
          <w:szCs w:val="18"/>
          <w:lang w:eastAsia="ru-RU"/>
        </w:rPr>
        <w:t>i</w:t>
      </w:r>
      <w:r w:rsidRPr="00EA3A20">
        <w:rPr>
          <w:rFonts w:ascii="Arial" w:eastAsia="Times New Roman" w:hAnsi="Arial" w:cs="Arial"/>
          <w:color w:val="595959"/>
          <w:sz w:val="18"/>
          <w:szCs w:val="18"/>
          <w:lang w:val="uk-UA" w:eastAsia="ru-RU"/>
        </w:rPr>
        <w:t>дпов</w:t>
      </w:r>
      <w:r w:rsidRPr="00635F2F">
        <w:rPr>
          <w:rFonts w:ascii="Arial" w:eastAsia="Times New Roman" w:hAnsi="Arial" w:cs="Arial"/>
          <w:color w:val="595959"/>
          <w:sz w:val="18"/>
          <w:szCs w:val="18"/>
          <w:lang w:eastAsia="ru-RU"/>
        </w:rPr>
        <w:t>i</w:t>
      </w:r>
      <w:r w:rsidRPr="00EA3A20">
        <w:rPr>
          <w:rFonts w:ascii="Arial" w:eastAsia="Times New Roman" w:hAnsi="Arial" w:cs="Arial"/>
          <w:color w:val="595959"/>
          <w:sz w:val="18"/>
          <w:szCs w:val="18"/>
          <w:lang w:val="uk-UA" w:eastAsia="ru-RU"/>
        </w:rPr>
        <w:t>дно до</w:t>
      </w:r>
      <w:r w:rsidRPr="00635F2F">
        <w:rPr>
          <w:rFonts w:ascii="Arial" w:eastAsia="Times New Roman" w:hAnsi="Arial" w:cs="Arial"/>
          <w:color w:val="595959"/>
          <w:sz w:val="18"/>
          <w:szCs w:val="18"/>
          <w:lang w:eastAsia="ru-RU"/>
        </w:rPr>
        <w:t> </w:t>
      </w:r>
      <w:r w:rsidRPr="00EA3A20">
        <w:rPr>
          <w:rFonts w:ascii="Arial" w:eastAsia="Times New Roman" w:hAnsi="Arial" w:cs="Arial"/>
          <w:color w:val="083D88"/>
          <w:sz w:val="18"/>
          <w:szCs w:val="18"/>
          <w:u w:val="single"/>
          <w:lang w:val="uk-UA" w:eastAsia="ru-RU"/>
        </w:rPr>
        <w:t>статей 64–67 Кодексу цив</w:t>
      </w:r>
      <w:r w:rsidRPr="00635F2F">
        <w:rPr>
          <w:rFonts w:ascii="Arial" w:eastAsia="Times New Roman" w:hAnsi="Arial" w:cs="Arial"/>
          <w:color w:val="083D88"/>
          <w:sz w:val="18"/>
          <w:szCs w:val="18"/>
          <w:u w:val="single"/>
          <w:lang w:eastAsia="ru-RU"/>
        </w:rPr>
        <w:t>i</w:t>
      </w:r>
      <w:r w:rsidRPr="00EA3A20">
        <w:rPr>
          <w:rFonts w:ascii="Arial" w:eastAsia="Times New Roman" w:hAnsi="Arial" w:cs="Arial"/>
          <w:color w:val="083D88"/>
          <w:sz w:val="18"/>
          <w:szCs w:val="18"/>
          <w:u w:val="single"/>
          <w:lang w:val="uk-UA" w:eastAsia="ru-RU"/>
        </w:rPr>
        <w:t>льного захисту України</w:t>
      </w:r>
      <w:r w:rsidRPr="00635F2F">
        <w:rPr>
          <w:rFonts w:ascii="Arial" w:eastAsia="Times New Roman" w:hAnsi="Arial" w:cs="Arial"/>
          <w:color w:val="595959"/>
          <w:sz w:val="18"/>
          <w:szCs w:val="18"/>
          <w:lang w:eastAsia="ru-RU"/>
        </w:rPr>
        <w:t> </w:t>
      </w:r>
      <w:r w:rsidRPr="00EA3A20">
        <w:rPr>
          <w:rFonts w:ascii="Arial" w:eastAsia="Times New Roman" w:hAnsi="Arial" w:cs="Arial"/>
          <w:color w:val="595959"/>
          <w:sz w:val="18"/>
          <w:szCs w:val="18"/>
          <w:lang w:val="uk-UA" w:eastAsia="ru-RU"/>
        </w:rPr>
        <w:t>,</w:t>
      </w:r>
      <w:r w:rsidRPr="00635F2F">
        <w:rPr>
          <w:rFonts w:ascii="Arial" w:eastAsia="Times New Roman" w:hAnsi="Arial" w:cs="Arial"/>
          <w:color w:val="595959"/>
          <w:sz w:val="18"/>
          <w:szCs w:val="18"/>
          <w:lang w:eastAsia="ru-RU"/>
        </w:rPr>
        <w:t> </w:t>
      </w:r>
      <w:r w:rsidRPr="00EA3A20">
        <w:rPr>
          <w:rFonts w:ascii="Arial" w:eastAsia="Times New Roman" w:hAnsi="Arial" w:cs="Arial"/>
          <w:color w:val="083D88"/>
          <w:sz w:val="18"/>
          <w:szCs w:val="18"/>
          <w:u w:val="single"/>
          <w:lang w:val="uk-UA" w:eastAsia="ru-RU"/>
        </w:rPr>
        <w:t>Закону України «Про основн</w:t>
      </w:r>
      <w:r w:rsidRPr="00635F2F">
        <w:rPr>
          <w:rFonts w:ascii="Arial" w:eastAsia="Times New Roman" w:hAnsi="Arial" w:cs="Arial"/>
          <w:color w:val="083D88"/>
          <w:sz w:val="18"/>
          <w:szCs w:val="18"/>
          <w:u w:val="single"/>
          <w:lang w:eastAsia="ru-RU"/>
        </w:rPr>
        <w:t>i</w:t>
      </w:r>
      <w:r w:rsidRPr="00EA3A20">
        <w:rPr>
          <w:rFonts w:ascii="Arial" w:eastAsia="Times New Roman" w:hAnsi="Arial" w:cs="Arial"/>
          <w:color w:val="083D88"/>
          <w:sz w:val="18"/>
          <w:szCs w:val="18"/>
          <w:u w:val="single"/>
          <w:lang w:val="uk-UA" w:eastAsia="ru-RU"/>
        </w:rPr>
        <w:t xml:space="preserve"> засади державного нагляду (контролю) у сфер</w:t>
      </w:r>
      <w:r w:rsidRPr="00635F2F">
        <w:rPr>
          <w:rFonts w:ascii="Arial" w:eastAsia="Times New Roman" w:hAnsi="Arial" w:cs="Arial"/>
          <w:color w:val="083D88"/>
          <w:sz w:val="18"/>
          <w:szCs w:val="18"/>
          <w:u w:val="single"/>
          <w:lang w:eastAsia="ru-RU"/>
        </w:rPr>
        <w:t>i</w:t>
      </w:r>
      <w:r w:rsidRPr="00EA3A20">
        <w:rPr>
          <w:rFonts w:ascii="Arial" w:eastAsia="Times New Roman" w:hAnsi="Arial" w:cs="Arial"/>
          <w:color w:val="083D88"/>
          <w:sz w:val="18"/>
          <w:szCs w:val="18"/>
          <w:u w:val="single"/>
          <w:lang w:val="uk-UA" w:eastAsia="ru-RU"/>
        </w:rPr>
        <w:t xml:space="preserve"> господарської д</w:t>
      </w:r>
      <w:r w:rsidRPr="00635F2F">
        <w:rPr>
          <w:rFonts w:ascii="Arial" w:eastAsia="Times New Roman" w:hAnsi="Arial" w:cs="Arial"/>
          <w:color w:val="083D88"/>
          <w:sz w:val="18"/>
          <w:szCs w:val="18"/>
          <w:u w:val="single"/>
          <w:lang w:eastAsia="ru-RU"/>
        </w:rPr>
        <w:t>i</w:t>
      </w:r>
      <w:r w:rsidRPr="00EA3A20">
        <w:rPr>
          <w:rFonts w:ascii="Arial" w:eastAsia="Times New Roman" w:hAnsi="Arial" w:cs="Arial"/>
          <w:color w:val="083D88"/>
          <w:sz w:val="18"/>
          <w:szCs w:val="18"/>
          <w:u w:val="single"/>
          <w:lang w:val="uk-UA" w:eastAsia="ru-RU"/>
        </w:rPr>
        <w:t>яльност</w:t>
      </w:r>
      <w:r w:rsidRPr="00635F2F">
        <w:rPr>
          <w:rFonts w:ascii="Arial" w:eastAsia="Times New Roman" w:hAnsi="Arial" w:cs="Arial"/>
          <w:color w:val="083D88"/>
          <w:sz w:val="18"/>
          <w:szCs w:val="18"/>
          <w:u w:val="single"/>
          <w:lang w:eastAsia="ru-RU"/>
        </w:rPr>
        <w:t>i</w:t>
      </w:r>
      <w:r w:rsidRPr="00EA3A20">
        <w:rPr>
          <w:rFonts w:ascii="Arial" w:eastAsia="Times New Roman" w:hAnsi="Arial" w:cs="Arial"/>
          <w:color w:val="083D88"/>
          <w:sz w:val="18"/>
          <w:szCs w:val="18"/>
          <w:u w:val="single"/>
          <w:lang w:val="uk-UA" w:eastAsia="ru-RU"/>
        </w:rPr>
        <w:t>»</w:t>
      </w:r>
      <w:r w:rsidRPr="00635F2F">
        <w:rPr>
          <w:rFonts w:ascii="Arial" w:eastAsia="Times New Roman" w:hAnsi="Arial" w:cs="Arial"/>
          <w:color w:val="595959"/>
          <w:sz w:val="18"/>
          <w:szCs w:val="18"/>
          <w:lang w:eastAsia="ru-RU"/>
        </w:rPr>
        <w:t> </w:t>
      </w:r>
      <w:r w:rsidRPr="00EA3A20">
        <w:rPr>
          <w:rFonts w:ascii="Arial" w:eastAsia="Times New Roman" w:hAnsi="Arial" w:cs="Arial"/>
          <w:color w:val="595959"/>
          <w:sz w:val="18"/>
          <w:szCs w:val="18"/>
          <w:lang w:val="uk-UA" w:eastAsia="ru-RU"/>
        </w:rPr>
        <w:t>та з метою реал</w:t>
      </w:r>
      <w:r w:rsidRPr="00635F2F">
        <w:rPr>
          <w:rFonts w:ascii="Arial" w:eastAsia="Times New Roman" w:hAnsi="Arial" w:cs="Arial"/>
          <w:color w:val="595959"/>
          <w:sz w:val="18"/>
          <w:szCs w:val="18"/>
          <w:lang w:eastAsia="ru-RU"/>
        </w:rPr>
        <w:t>i</w:t>
      </w:r>
      <w:r w:rsidRPr="00EA3A20">
        <w:rPr>
          <w:rFonts w:ascii="Arial" w:eastAsia="Times New Roman" w:hAnsi="Arial" w:cs="Arial"/>
          <w:color w:val="595959"/>
          <w:sz w:val="18"/>
          <w:szCs w:val="18"/>
          <w:lang w:val="uk-UA" w:eastAsia="ru-RU"/>
        </w:rPr>
        <w:t>зац</w:t>
      </w:r>
      <w:r w:rsidRPr="00635F2F">
        <w:rPr>
          <w:rFonts w:ascii="Arial" w:eastAsia="Times New Roman" w:hAnsi="Arial" w:cs="Arial"/>
          <w:color w:val="595959"/>
          <w:sz w:val="18"/>
          <w:szCs w:val="18"/>
          <w:lang w:eastAsia="ru-RU"/>
        </w:rPr>
        <w:t>i</w:t>
      </w:r>
      <w:r w:rsidRPr="00EA3A20">
        <w:rPr>
          <w:rFonts w:ascii="Arial" w:eastAsia="Times New Roman" w:hAnsi="Arial" w:cs="Arial"/>
          <w:color w:val="595959"/>
          <w:sz w:val="18"/>
          <w:szCs w:val="18"/>
          <w:lang w:val="uk-UA" w:eastAsia="ru-RU"/>
        </w:rPr>
        <w:t>ї державної пол</w:t>
      </w:r>
      <w:r w:rsidRPr="00635F2F">
        <w:rPr>
          <w:rFonts w:ascii="Arial" w:eastAsia="Times New Roman" w:hAnsi="Arial" w:cs="Arial"/>
          <w:color w:val="595959"/>
          <w:sz w:val="18"/>
          <w:szCs w:val="18"/>
          <w:lang w:eastAsia="ru-RU"/>
        </w:rPr>
        <w:t>i</w:t>
      </w:r>
      <w:r w:rsidRPr="00EA3A20">
        <w:rPr>
          <w:rFonts w:ascii="Arial" w:eastAsia="Times New Roman" w:hAnsi="Arial" w:cs="Arial"/>
          <w:color w:val="595959"/>
          <w:sz w:val="18"/>
          <w:szCs w:val="18"/>
          <w:lang w:val="uk-UA" w:eastAsia="ru-RU"/>
        </w:rPr>
        <w:t>тики у сфер</w:t>
      </w:r>
      <w:r w:rsidRPr="00635F2F">
        <w:rPr>
          <w:rFonts w:ascii="Arial" w:eastAsia="Times New Roman" w:hAnsi="Arial" w:cs="Arial"/>
          <w:color w:val="595959"/>
          <w:sz w:val="18"/>
          <w:szCs w:val="18"/>
          <w:lang w:eastAsia="ru-RU"/>
        </w:rPr>
        <w:t>i</w:t>
      </w:r>
      <w:r w:rsidRPr="00EA3A20">
        <w:rPr>
          <w:rFonts w:ascii="Arial" w:eastAsia="Times New Roman" w:hAnsi="Arial" w:cs="Arial"/>
          <w:color w:val="595959"/>
          <w:sz w:val="18"/>
          <w:szCs w:val="18"/>
          <w:lang w:val="uk-UA" w:eastAsia="ru-RU"/>
        </w:rPr>
        <w:t xml:space="preserve"> цив</w:t>
      </w:r>
      <w:r w:rsidRPr="00635F2F">
        <w:rPr>
          <w:rFonts w:ascii="Arial" w:eastAsia="Times New Roman" w:hAnsi="Arial" w:cs="Arial"/>
          <w:color w:val="595959"/>
          <w:sz w:val="18"/>
          <w:szCs w:val="18"/>
          <w:lang w:eastAsia="ru-RU"/>
        </w:rPr>
        <w:t>i</w:t>
      </w:r>
      <w:r w:rsidRPr="00EA3A20">
        <w:rPr>
          <w:rFonts w:ascii="Arial" w:eastAsia="Times New Roman" w:hAnsi="Arial" w:cs="Arial"/>
          <w:color w:val="595959"/>
          <w:sz w:val="18"/>
          <w:szCs w:val="18"/>
          <w:lang w:val="uk-UA" w:eastAsia="ru-RU"/>
        </w:rPr>
        <w:t>льного захисту, техногенної та пожежної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НАКАЗУЮ:</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Затвердити так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що додаються: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Порядок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 додержання суб’єктом господарювання вимог законодавства у сферi цивiльного захисту, техногенної та пожежної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Ун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фiковану форму Акта, складеного за результатами проведення планової (позапланової) перевiрки щодо додержання суб’єктом господарювання вимог законодавства у сферi цивiльного захисту, техногенної та пожежної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Визнати таким, що втратив чиннiсть, наказ </w:t>
      </w:r>
      <w:r w:rsidRPr="00635F2F">
        <w:rPr>
          <w:rFonts w:ascii="Arial" w:eastAsia="Times New Roman" w:hAnsi="Arial" w:cs="Arial"/>
          <w:color w:val="083D88"/>
          <w:sz w:val="18"/>
          <w:szCs w:val="18"/>
          <w:u w:val="single"/>
          <w:lang w:eastAsia="ru-RU"/>
        </w:rPr>
        <w:t>Мiнiстерства надзвичайних ситуацiй України вiд 25 травня 2012 року № 863 «Про затвердження Порядку проведення перевiрок органами Державної iнспекцiї техногенної безпеки України та визнання такими, що втратили чиннiсть, деяких наказiв МНС України»</w:t>
      </w:r>
      <w:proofErr w:type="gramStart"/>
      <w:r w:rsidRPr="00635F2F">
        <w:rPr>
          <w:rFonts w:ascii="Arial" w:eastAsia="Times New Roman" w:hAnsi="Arial" w:cs="Arial"/>
          <w:color w:val="595959"/>
          <w:sz w:val="18"/>
          <w:szCs w:val="18"/>
          <w:lang w:eastAsia="ru-RU"/>
        </w:rPr>
        <w:t> ,</w:t>
      </w:r>
      <w:proofErr w:type="gramEnd"/>
      <w:r w:rsidRPr="00635F2F">
        <w:rPr>
          <w:rFonts w:ascii="Arial" w:eastAsia="Times New Roman" w:hAnsi="Arial" w:cs="Arial"/>
          <w:color w:val="595959"/>
          <w:sz w:val="18"/>
          <w:szCs w:val="18"/>
          <w:lang w:eastAsia="ru-RU"/>
        </w:rPr>
        <w:t xml:space="preserve"> зареєстрований у Мiнiстерствi юстицiї 25 червня 2012 року за № 1054/21366.</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Департаменту юридичного забезпечення МВС (Горбась Д. В.) забезпечити подання цього наказу на державну реєстрац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ю до Мiнiстерства юстицiї України в установленому законодавством порядку.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 Цей наказ набирає чинност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з дня його офiцiйного опублiкування.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 Контроль за виконанням цього наказу залишаю за собою.</w:t>
      </w:r>
    </w:p>
    <w:p w:rsidR="00635F2F" w:rsidRPr="00635F2F" w:rsidRDefault="00EA3A20" w:rsidP="00EA3A20">
      <w:pPr>
        <w:shd w:val="clear" w:color="auto" w:fill="FFFFFF"/>
        <w:spacing w:after="0" w:line="285" w:lineRule="atLeast"/>
        <w:jc w:val="right"/>
        <w:rPr>
          <w:rFonts w:ascii="Arial" w:eastAsia="Times New Roman" w:hAnsi="Arial" w:cs="Arial"/>
          <w:color w:val="595959"/>
          <w:sz w:val="18"/>
          <w:szCs w:val="18"/>
          <w:lang w:eastAsia="ru-RU"/>
        </w:rPr>
      </w:pPr>
      <w:r>
        <w:rPr>
          <w:rFonts w:ascii="Arial" w:eastAsia="Times New Roman" w:hAnsi="Arial" w:cs="Arial"/>
          <w:color w:val="595959"/>
          <w:sz w:val="18"/>
          <w:szCs w:val="18"/>
          <w:lang w:eastAsia="ru-RU"/>
        </w:rPr>
        <w:t>М</w:t>
      </w:r>
      <w:proofErr w:type="gramStart"/>
      <w:r>
        <w:rPr>
          <w:rFonts w:ascii="Arial" w:eastAsia="Times New Roman" w:hAnsi="Arial" w:cs="Arial"/>
          <w:color w:val="595959"/>
          <w:sz w:val="18"/>
          <w:szCs w:val="18"/>
          <w:lang w:eastAsia="ru-RU"/>
        </w:rPr>
        <w:t>i</w:t>
      </w:r>
      <w:proofErr w:type="gramEnd"/>
      <w:r>
        <w:rPr>
          <w:rFonts w:ascii="Arial" w:eastAsia="Times New Roman" w:hAnsi="Arial" w:cs="Arial"/>
          <w:color w:val="595959"/>
          <w:sz w:val="18"/>
          <w:szCs w:val="18"/>
          <w:lang w:eastAsia="ru-RU"/>
        </w:rPr>
        <w:t>нiстр</w:t>
      </w:r>
      <w:r>
        <w:rPr>
          <w:rFonts w:ascii="Arial" w:eastAsia="Times New Roman" w:hAnsi="Arial" w:cs="Arial"/>
          <w:color w:val="595959"/>
          <w:sz w:val="18"/>
          <w:szCs w:val="18"/>
          <w:lang w:val="uk-UA" w:eastAsia="ru-RU"/>
        </w:rPr>
        <w:t xml:space="preserve"> </w:t>
      </w:r>
      <w:r w:rsidR="00635F2F" w:rsidRPr="00635F2F">
        <w:rPr>
          <w:rFonts w:ascii="Arial" w:eastAsia="Times New Roman" w:hAnsi="Arial" w:cs="Arial"/>
          <w:color w:val="595959"/>
          <w:sz w:val="18"/>
          <w:szCs w:val="18"/>
          <w:lang w:eastAsia="ru-RU"/>
        </w:rPr>
        <w:t>А. Б. Аваков</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ПОГОДЖЕНО:</w:t>
      </w:r>
    </w:p>
    <w:p w:rsidR="00635F2F" w:rsidRPr="00635F2F" w:rsidRDefault="00635F2F" w:rsidP="00EA3A20">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Перший заступник Голови СПО об’єднань профсп</w:t>
      </w:r>
      <w:proofErr w:type="gramStart"/>
      <w:r w:rsidRPr="00635F2F">
        <w:rPr>
          <w:rFonts w:ascii="Arial" w:eastAsia="Times New Roman" w:hAnsi="Arial" w:cs="Arial"/>
          <w:color w:val="595959"/>
          <w:sz w:val="18"/>
          <w:szCs w:val="18"/>
          <w:lang w:eastAsia="ru-RU"/>
        </w:rPr>
        <w:t>i</w:t>
      </w:r>
      <w:proofErr w:type="gramEnd"/>
      <w:r w:rsidR="00EA3A20">
        <w:rPr>
          <w:rFonts w:ascii="Arial" w:eastAsia="Times New Roman" w:hAnsi="Arial" w:cs="Arial"/>
          <w:color w:val="595959"/>
          <w:sz w:val="18"/>
          <w:szCs w:val="18"/>
          <w:lang w:eastAsia="ru-RU"/>
        </w:rPr>
        <w:t>лок</w:t>
      </w:r>
      <w:r w:rsidR="00EA3A20">
        <w:rPr>
          <w:rFonts w:ascii="Arial" w:eastAsia="Times New Roman" w:hAnsi="Arial" w:cs="Arial"/>
          <w:color w:val="595959"/>
          <w:sz w:val="18"/>
          <w:szCs w:val="18"/>
          <w:lang w:val="uk-UA" w:eastAsia="ru-RU"/>
        </w:rPr>
        <w:t xml:space="preserve"> </w:t>
      </w:r>
      <w:r w:rsidRPr="00635F2F">
        <w:rPr>
          <w:rFonts w:ascii="Arial" w:eastAsia="Times New Roman" w:hAnsi="Arial" w:cs="Arial"/>
          <w:color w:val="595959"/>
          <w:sz w:val="18"/>
          <w:szCs w:val="18"/>
          <w:lang w:eastAsia="ru-RU"/>
        </w:rPr>
        <w:t>С. М. Кондрюк</w:t>
      </w:r>
    </w:p>
    <w:p w:rsidR="00635F2F" w:rsidRPr="00635F2F" w:rsidRDefault="00635F2F" w:rsidP="00EA3A20">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Голова</w:t>
      </w:r>
      <w:proofErr w:type="gramStart"/>
      <w:r w:rsidRPr="00635F2F">
        <w:rPr>
          <w:rFonts w:ascii="Arial" w:eastAsia="Times New Roman" w:hAnsi="Arial" w:cs="Arial"/>
          <w:color w:val="595959"/>
          <w:sz w:val="18"/>
          <w:szCs w:val="18"/>
          <w:lang w:eastAsia="ru-RU"/>
        </w:rPr>
        <w:t xml:space="preserve"> Д</w:t>
      </w:r>
      <w:proofErr w:type="gramEnd"/>
      <w:r w:rsidRPr="00635F2F">
        <w:rPr>
          <w:rFonts w:ascii="Arial" w:eastAsia="Times New Roman" w:hAnsi="Arial" w:cs="Arial"/>
          <w:color w:val="595959"/>
          <w:sz w:val="18"/>
          <w:szCs w:val="18"/>
          <w:lang w:eastAsia="ru-RU"/>
        </w:rPr>
        <w:t xml:space="preserve">ержавної служби </w:t>
      </w:r>
      <w:r w:rsidR="00EA3A20">
        <w:rPr>
          <w:rFonts w:ascii="Arial" w:eastAsia="Times New Roman" w:hAnsi="Arial" w:cs="Arial"/>
          <w:color w:val="595959"/>
          <w:sz w:val="18"/>
          <w:szCs w:val="18"/>
          <w:lang w:eastAsia="ru-RU"/>
        </w:rPr>
        <w:t>України з надзвичайних ситуацiй</w:t>
      </w:r>
      <w:r w:rsidR="00EA3A20">
        <w:rPr>
          <w:rFonts w:ascii="Arial" w:eastAsia="Times New Roman" w:hAnsi="Arial" w:cs="Arial"/>
          <w:color w:val="595959"/>
          <w:sz w:val="18"/>
          <w:szCs w:val="18"/>
          <w:lang w:val="uk-UA" w:eastAsia="ru-RU"/>
        </w:rPr>
        <w:t xml:space="preserve"> </w:t>
      </w:r>
      <w:r w:rsidRPr="00635F2F">
        <w:rPr>
          <w:rFonts w:ascii="Arial" w:eastAsia="Times New Roman" w:hAnsi="Arial" w:cs="Arial"/>
          <w:color w:val="595959"/>
          <w:sz w:val="18"/>
          <w:szCs w:val="18"/>
          <w:lang w:eastAsia="ru-RU"/>
        </w:rPr>
        <w:t>М. Чечоткiн</w:t>
      </w:r>
    </w:p>
    <w:p w:rsidR="00635F2F" w:rsidRPr="00635F2F" w:rsidRDefault="00635F2F" w:rsidP="00EA3A20">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 в. о. Голови Держав</w:t>
      </w:r>
      <w:r w:rsidR="00EA3A20">
        <w:rPr>
          <w:rFonts w:ascii="Arial" w:eastAsia="Times New Roman" w:hAnsi="Arial" w:cs="Arial"/>
          <w:color w:val="595959"/>
          <w:sz w:val="18"/>
          <w:szCs w:val="18"/>
          <w:lang w:eastAsia="ru-RU"/>
        </w:rPr>
        <w:t>ної регуляторної служби України</w:t>
      </w:r>
      <w:r w:rsidR="00EA3A20">
        <w:rPr>
          <w:rFonts w:ascii="Arial" w:eastAsia="Times New Roman" w:hAnsi="Arial" w:cs="Arial"/>
          <w:color w:val="595959"/>
          <w:sz w:val="18"/>
          <w:szCs w:val="18"/>
          <w:lang w:val="uk-UA" w:eastAsia="ru-RU"/>
        </w:rPr>
        <w:t xml:space="preserve"> </w:t>
      </w:r>
      <w:r w:rsidRPr="00635F2F">
        <w:rPr>
          <w:rFonts w:ascii="Arial" w:eastAsia="Times New Roman" w:hAnsi="Arial" w:cs="Arial"/>
          <w:color w:val="595959"/>
          <w:sz w:val="18"/>
          <w:szCs w:val="18"/>
          <w:lang w:eastAsia="ru-RU"/>
        </w:rPr>
        <w:t>О. М.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рошнiченко</w:t>
      </w:r>
    </w:p>
    <w:p w:rsidR="00635F2F" w:rsidRPr="00635F2F" w:rsidRDefault="00635F2F" w:rsidP="00EA3A20">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нiстр економiчн</w:t>
      </w:r>
      <w:r w:rsidR="00EA3A20">
        <w:rPr>
          <w:rFonts w:ascii="Arial" w:eastAsia="Times New Roman" w:hAnsi="Arial" w:cs="Arial"/>
          <w:color w:val="595959"/>
          <w:sz w:val="18"/>
          <w:szCs w:val="18"/>
          <w:lang w:eastAsia="ru-RU"/>
        </w:rPr>
        <w:t>ого розвитку i торгiвлi України</w:t>
      </w:r>
      <w:r w:rsidR="00EA3A20">
        <w:rPr>
          <w:rFonts w:ascii="Arial" w:eastAsia="Times New Roman" w:hAnsi="Arial" w:cs="Arial"/>
          <w:color w:val="595959"/>
          <w:sz w:val="18"/>
          <w:szCs w:val="18"/>
          <w:lang w:val="uk-UA" w:eastAsia="ru-RU"/>
        </w:rPr>
        <w:t xml:space="preserve"> </w:t>
      </w:r>
      <w:r w:rsidRPr="00635F2F">
        <w:rPr>
          <w:rFonts w:ascii="Arial" w:eastAsia="Times New Roman" w:hAnsi="Arial" w:cs="Arial"/>
          <w:color w:val="595959"/>
          <w:sz w:val="18"/>
          <w:szCs w:val="18"/>
          <w:lang w:eastAsia="ru-RU"/>
        </w:rPr>
        <w:t>А. Абромавичус</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ЗАТВЕРДЖЕНО</w:t>
      </w:r>
      <w:r w:rsidRPr="00635F2F">
        <w:rPr>
          <w:rFonts w:ascii="Arial" w:eastAsia="Times New Roman" w:hAnsi="Arial" w:cs="Arial"/>
          <w:color w:val="595959"/>
          <w:sz w:val="18"/>
          <w:szCs w:val="18"/>
          <w:lang w:eastAsia="ru-RU"/>
        </w:rPr>
        <w:br/>
        <w:t>Наказ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нiстерства внутрiшнiх справ України</w:t>
      </w:r>
      <w:r w:rsidRPr="00635F2F">
        <w:rPr>
          <w:rFonts w:ascii="Arial" w:eastAsia="Times New Roman" w:hAnsi="Arial" w:cs="Arial"/>
          <w:color w:val="595959"/>
          <w:sz w:val="18"/>
          <w:szCs w:val="18"/>
          <w:lang w:eastAsia="ru-RU"/>
        </w:rPr>
        <w:br/>
        <w:t>02 листопада 2015 року № 1337</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Зареєстровано</w:t>
      </w:r>
      <w:r w:rsidRPr="00635F2F">
        <w:rPr>
          <w:rFonts w:ascii="Arial" w:eastAsia="Times New Roman" w:hAnsi="Arial" w:cs="Arial"/>
          <w:color w:val="595959"/>
          <w:sz w:val="18"/>
          <w:szCs w:val="18"/>
          <w:lang w:eastAsia="ru-RU"/>
        </w:rPr>
        <w:br/>
        <w:t>в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нiстерствi юстицiї України</w:t>
      </w:r>
      <w:r w:rsidRPr="00635F2F">
        <w:rPr>
          <w:rFonts w:ascii="Arial" w:eastAsia="Times New Roman" w:hAnsi="Arial" w:cs="Arial"/>
          <w:color w:val="595959"/>
          <w:sz w:val="18"/>
          <w:szCs w:val="18"/>
          <w:lang w:eastAsia="ru-RU"/>
        </w:rPr>
        <w:br/>
        <w:t>25 листопада 2015 р. за № 1467/27912</w:t>
      </w:r>
    </w:p>
    <w:p w:rsidR="00635F2F" w:rsidRPr="00EA3A20"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24"/>
          <w:szCs w:val="24"/>
          <w:lang w:eastAsia="ru-RU"/>
        </w:rPr>
      </w:pPr>
      <w:r w:rsidRPr="00EA3A20">
        <w:rPr>
          <w:rFonts w:ascii="Myriad Pro" w:eastAsia="Times New Roman" w:hAnsi="Myriad Pro" w:cs="Times New Roman"/>
          <w:color w:val="2A2A2A"/>
          <w:kern w:val="36"/>
          <w:sz w:val="24"/>
          <w:szCs w:val="24"/>
          <w:lang w:eastAsia="ru-RU"/>
        </w:rPr>
        <w:t>Порядок проведення планових (позапланових) перев</w:t>
      </w:r>
      <w:proofErr w:type="gramStart"/>
      <w:r w:rsidRPr="00EA3A20">
        <w:rPr>
          <w:rFonts w:ascii="Myriad Pro" w:eastAsia="Times New Roman" w:hAnsi="Myriad Pro" w:cs="Times New Roman"/>
          <w:color w:val="2A2A2A"/>
          <w:kern w:val="36"/>
          <w:sz w:val="24"/>
          <w:szCs w:val="24"/>
          <w:lang w:eastAsia="ru-RU"/>
        </w:rPr>
        <w:t>i</w:t>
      </w:r>
      <w:proofErr w:type="gramEnd"/>
      <w:r w:rsidRPr="00EA3A20">
        <w:rPr>
          <w:rFonts w:ascii="Myriad Pro" w:eastAsia="Times New Roman" w:hAnsi="Myriad Pro" w:cs="Times New Roman"/>
          <w:color w:val="2A2A2A"/>
          <w:kern w:val="36"/>
          <w:sz w:val="24"/>
          <w:szCs w:val="24"/>
          <w:lang w:eastAsia="ru-RU"/>
        </w:rPr>
        <w:t>рок щодо додержання суб’єктом господарювання вимог законодавства у сферi цивiльного захисту, техногенної та пожежної безпеки</w:t>
      </w:r>
    </w:p>
    <w:p w:rsidR="00635F2F" w:rsidRPr="00EA3A20" w:rsidRDefault="00635F2F" w:rsidP="00EA3A20">
      <w:pPr>
        <w:shd w:val="clear" w:color="auto" w:fill="FFFFFF"/>
        <w:spacing w:after="0" w:line="360" w:lineRule="atLeast"/>
        <w:jc w:val="center"/>
        <w:outlineLvl w:val="2"/>
        <w:rPr>
          <w:rFonts w:ascii="Arial" w:eastAsia="Times New Roman" w:hAnsi="Arial" w:cs="Arial"/>
          <w:b/>
          <w:bCs/>
          <w:color w:val="575353"/>
          <w:sz w:val="24"/>
          <w:szCs w:val="24"/>
          <w:lang w:eastAsia="ru-RU"/>
        </w:rPr>
      </w:pPr>
      <w:r w:rsidRPr="00EA3A20">
        <w:rPr>
          <w:rFonts w:ascii="Arial" w:eastAsia="Times New Roman" w:hAnsi="Arial" w:cs="Arial"/>
          <w:b/>
          <w:bCs/>
          <w:color w:val="575353"/>
          <w:sz w:val="24"/>
          <w:szCs w:val="24"/>
          <w:lang w:eastAsia="ru-RU"/>
        </w:rPr>
        <w:t>I. Загальн</w:t>
      </w:r>
      <w:proofErr w:type="gramStart"/>
      <w:r w:rsidRPr="00EA3A20">
        <w:rPr>
          <w:rFonts w:ascii="Arial" w:eastAsia="Times New Roman" w:hAnsi="Arial" w:cs="Arial"/>
          <w:b/>
          <w:bCs/>
          <w:color w:val="575353"/>
          <w:sz w:val="24"/>
          <w:szCs w:val="24"/>
          <w:lang w:eastAsia="ru-RU"/>
        </w:rPr>
        <w:t>i</w:t>
      </w:r>
      <w:proofErr w:type="gramEnd"/>
      <w:r w:rsidRPr="00EA3A20">
        <w:rPr>
          <w:rFonts w:ascii="Arial" w:eastAsia="Times New Roman" w:hAnsi="Arial" w:cs="Arial"/>
          <w:b/>
          <w:bCs/>
          <w:color w:val="575353"/>
          <w:sz w:val="24"/>
          <w:szCs w:val="24"/>
          <w:lang w:eastAsia="ru-RU"/>
        </w:rPr>
        <w:t xml:space="preserve"> положення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Цей Порядок визначає основнi вимоги щодо органiзацiї та здiйснення державного нагляду (контролю) посадовими особами</w:t>
      </w:r>
      <w:proofErr w:type="gramStart"/>
      <w:r w:rsidRPr="00635F2F">
        <w:rPr>
          <w:rFonts w:ascii="Arial" w:eastAsia="Times New Roman" w:hAnsi="Arial" w:cs="Arial"/>
          <w:color w:val="595959"/>
          <w:sz w:val="18"/>
          <w:szCs w:val="18"/>
          <w:lang w:eastAsia="ru-RU"/>
        </w:rPr>
        <w:t xml:space="preserve"> Д</w:t>
      </w:r>
      <w:proofErr w:type="gramEnd"/>
      <w:r w:rsidRPr="00635F2F">
        <w:rPr>
          <w:rFonts w:ascii="Arial" w:eastAsia="Times New Roman" w:hAnsi="Arial" w:cs="Arial"/>
          <w:color w:val="595959"/>
          <w:sz w:val="18"/>
          <w:szCs w:val="18"/>
          <w:lang w:eastAsia="ru-RU"/>
        </w:rPr>
        <w:t xml:space="preserve">ержавної служби України з надзвичайних ситуацiй та посадовими особами головних управлiнь (управлiнь) ДСНС України в Автономнiй Республiцi Крим, областях, мiстах Києвi та Севастополi, районах, районах у мiстах, мiстах обласного та республiканського значення (далi — територiальнi органи) за додержанням i виконанням суб’єктами господарювання, мiнiстерствами,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ншими центральними та мiсцевими органами виконавчої влади, Радою мiнiстрiв Автономної Республiки Крим, органами мiсцевого самоврядування та пiдприємствами, установами i органiзацiями, що належать до сфери їх управлiння, вимог законодавства з питань цивiльного захисту, техногенної та пожежної безпеки.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Цей Порядок розроблений вiдповiдно до вимог </w:t>
      </w:r>
      <w:r w:rsidRPr="00635F2F">
        <w:rPr>
          <w:rFonts w:ascii="Arial" w:eastAsia="Times New Roman" w:hAnsi="Arial" w:cs="Arial"/>
          <w:color w:val="083D88"/>
          <w:sz w:val="18"/>
          <w:szCs w:val="18"/>
          <w:u w:val="single"/>
          <w:lang w:eastAsia="ru-RU"/>
        </w:rPr>
        <w:t>Кодексу цивiльного захисту України</w:t>
      </w:r>
      <w:proofErr w:type="gramStart"/>
      <w:r w:rsidRPr="00635F2F">
        <w:rPr>
          <w:rFonts w:ascii="Arial" w:eastAsia="Times New Roman" w:hAnsi="Arial" w:cs="Arial"/>
          <w:color w:val="595959"/>
          <w:sz w:val="18"/>
          <w:szCs w:val="18"/>
          <w:lang w:eastAsia="ru-RU"/>
        </w:rPr>
        <w:t> ,</w:t>
      </w:r>
      <w:proofErr w:type="gramEnd"/>
      <w:r w:rsidRPr="00635F2F">
        <w:rPr>
          <w:rFonts w:ascii="Arial" w:eastAsia="Times New Roman" w:hAnsi="Arial" w:cs="Arial"/>
          <w:color w:val="595959"/>
          <w:sz w:val="18"/>
          <w:szCs w:val="18"/>
          <w:lang w:eastAsia="ru-RU"/>
        </w:rPr>
        <w:t> </w:t>
      </w:r>
      <w:r w:rsidRPr="00635F2F">
        <w:rPr>
          <w:rFonts w:ascii="Arial" w:eastAsia="Times New Roman" w:hAnsi="Arial" w:cs="Arial"/>
          <w:color w:val="083D88"/>
          <w:sz w:val="18"/>
          <w:szCs w:val="18"/>
          <w:u w:val="single"/>
          <w:lang w:eastAsia="ru-RU"/>
        </w:rPr>
        <w:t>Закону України «Про основнi засади державного нагляду (контролю) у сферi господарської дiяльностi»</w:t>
      </w:r>
      <w:r w:rsidRPr="00635F2F">
        <w:rPr>
          <w:rFonts w:ascii="Arial" w:eastAsia="Times New Roman" w:hAnsi="Arial" w:cs="Arial"/>
          <w:color w:val="595959"/>
          <w:sz w:val="18"/>
          <w:szCs w:val="18"/>
          <w:lang w:eastAsia="ru-RU"/>
        </w:rPr>
        <w:t> .</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3. 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особи ДСНС України та її територiальних органiв здiйснюють державний нагляд (контроль) у сферi цивiльного захисту, техногенної та пожежної безпеки шляхом проведення планових та позапланових перевiрок стану додержання та виконання суб’єктами господарювання вимог законодавства з питань цивiльного захисту, техногенної та пожежної безпеки.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проводяться з метою здiйснення контролю за додержанням суб’єктами господарювання вимог законодавства з питань цивiльного захисту, техногенної та пожежної безпеки, виявлення порушень i запобiгання виникненню надзвичайних ситуацiй, захисту життя та здоров’я людей.</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проводяться за адресою розташування об’єктiв перевiрок суб’єкта господарювання в робочий час, встановлений правилами внутрiшнього трудового розпорядку, у присутностi керiвника або його заступника, або уповноваженої особи суб’єкта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6. </w:t>
      </w:r>
      <w:proofErr w:type="gramStart"/>
      <w:r w:rsidRPr="00635F2F">
        <w:rPr>
          <w:rFonts w:ascii="Arial" w:eastAsia="Times New Roman" w:hAnsi="Arial" w:cs="Arial"/>
          <w:color w:val="595959"/>
          <w:sz w:val="18"/>
          <w:szCs w:val="18"/>
          <w:lang w:eastAsia="ru-RU"/>
        </w:rPr>
        <w:t>Суб’єкти господарювання зобов’язанi безперешкодно допускати посадових осiб ДСНС України або її територiальних органiв для здiйснення огляду (обстеження) будiвель, примiщень, споруд, устаткування, територiї, надавати для ознайомлення документи, зразки продукцiї, пояснення, довiдки, вiдомостi, матерiали з питань, що виникають пiд час здiйснення заходiв державного нагляду (контролю) у зазначенiй сферi, а також їх копiї у разi необхiдностi в порядку, визначеному законодавством.</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7. У цьому Порядку термiни вживаються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такому значеннi: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акт, складений за результатами проведення планової (позапланової) перевiрки щодо додержання суб’єктом господарювання вимог законодавства у сферi цивiльного захисту, техногенної та пожежної безпеки (далi — акт перевiрки), — документ, який складається посадовою особою ДСНС України або її територiального органу за результатами здiйснення планової або позапланової перевiрки у разi виявлення порушень вимог законодавства у сферi цивiльного захисту, техногенної та пожежної безпеки, що</w:t>
      </w:r>
      <w:proofErr w:type="gramEnd"/>
      <w:r w:rsidRPr="00635F2F">
        <w:rPr>
          <w:rFonts w:ascii="Arial" w:eastAsia="Times New Roman" w:hAnsi="Arial" w:cs="Arial"/>
          <w:color w:val="595959"/>
          <w:sz w:val="18"/>
          <w:szCs w:val="18"/>
          <w:lang w:eastAsia="ru-RU"/>
        </w:rPr>
        <w:t xml:space="preserve">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стить вiдомостi про стан виконання (додержання) суб’єктом господарювання вимог законодавства у зазначенiй сферi та детальний опис виявлених порушень iз зазначенням нормативно-правових актiв та нормативних документiв, вимоги яких порушенi;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припис — обов’язкова для виконання суб’єктом господарювання письмова вимога уповноваженої посадової особи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 щодо усунення у визначенi строки порушень вимог законодавства у сферi цивiльного захисту, техногенної та пожежної безпеки, яка складається на пiдставi акта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об’єкт перевiрки — будiвлi, примiщення, споруди, в тому числi тi, що знаходяться на стадiї будiвництва (монтажу, реконструкцiї, технiчного переоснащення, капiтального ремонту), територiї, якi перебувають у власностi або користуваннi суб’єкта господарювання та використовуються ним для провадження господарської дiяльностi чи перебувають на балансi (належать до сфери управлiння) мiнiстерств, iнших центральних органiв виконавчої влади (їх територiальних органiв), Ради мiнiстрiв Автономної Республiки Крим</w:t>
      </w:r>
      <w:proofErr w:type="gramEnd"/>
      <w:r w:rsidRPr="00635F2F">
        <w:rPr>
          <w:rFonts w:ascii="Arial" w:eastAsia="Times New Roman" w:hAnsi="Arial" w:cs="Arial"/>
          <w:color w:val="595959"/>
          <w:sz w:val="18"/>
          <w:szCs w:val="18"/>
          <w:lang w:eastAsia="ru-RU"/>
        </w:rPr>
        <w:t>,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сцевих державних адмiнiстрацiй, iнших державних органiв та органiв мiсцевого самоврядування;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посадова особа ДСНС України — посадова особа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 яка у визначеному законом порядку уповноважена на здiйснення державного нагляду (контролю) у сферi цивiльного захисту, техногенної та пожежної безпеки.</w:t>
      </w:r>
    </w:p>
    <w:p w:rsidR="00635F2F" w:rsidRPr="00635F2F" w:rsidRDefault="00635F2F" w:rsidP="00EA3A20">
      <w:pPr>
        <w:shd w:val="clear" w:color="auto" w:fill="FFFFFF"/>
        <w:spacing w:after="0" w:line="360" w:lineRule="atLeast"/>
        <w:jc w:val="center"/>
        <w:outlineLvl w:val="2"/>
        <w:rPr>
          <w:rFonts w:ascii="Arial" w:eastAsia="Times New Roman" w:hAnsi="Arial" w:cs="Arial"/>
          <w:b/>
          <w:bCs/>
          <w:color w:val="575353"/>
          <w:sz w:val="27"/>
          <w:szCs w:val="27"/>
          <w:lang w:eastAsia="ru-RU"/>
        </w:rPr>
      </w:pPr>
      <w:r w:rsidRPr="00635F2F">
        <w:rPr>
          <w:rFonts w:ascii="Arial" w:eastAsia="Times New Roman" w:hAnsi="Arial" w:cs="Arial"/>
          <w:b/>
          <w:bCs/>
          <w:color w:val="575353"/>
          <w:sz w:val="27"/>
          <w:szCs w:val="27"/>
          <w:lang w:eastAsia="ru-RU"/>
        </w:rPr>
        <w:t>II. Орган</w:t>
      </w:r>
      <w:proofErr w:type="gramStart"/>
      <w:r w:rsidRPr="00635F2F">
        <w:rPr>
          <w:rFonts w:ascii="Arial" w:eastAsia="Times New Roman" w:hAnsi="Arial" w:cs="Arial"/>
          <w:b/>
          <w:bCs/>
          <w:color w:val="575353"/>
          <w:sz w:val="27"/>
          <w:szCs w:val="27"/>
          <w:lang w:eastAsia="ru-RU"/>
        </w:rPr>
        <w:t>i</w:t>
      </w:r>
      <w:proofErr w:type="gramEnd"/>
      <w:r w:rsidRPr="00635F2F">
        <w:rPr>
          <w:rFonts w:ascii="Arial" w:eastAsia="Times New Roman" w:hAnsi="Arial" w:cs="Arial"/>
          <w:b/>
          <w:bCs/>
          <w:color w:val="575353"/>
          <w:sz w:val="27"/>
          <w:szCs w:val="27"/>
          <w:lang w:eastAsia="ru-RU"/>
        </w:rPr>
        <w:t>зацiя проведення перевiрок</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Планов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перевiрки проводяться вiдповiдно до планiв перевiрки, якi щоквартально затверджуються ДСНС України або її територiальними органами та оприлюднюються на їх офiцiйному веб-сайтi до 25 числа останнього мiсяця кварталу, що передує плановому.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 Плани перевiрок апарату ДСНС України затверджуються Головою ДСНС України або його заступником, до повноважень якого вiдповiдно до розподiлу обов’язкiв вiднесено питання </w:t>
      </w:r>
      <w:proofErr w:type="gramStart"/>
      <w:r w:rsidRPr="00635F2F">
        <w:rPr>
          <w:rFonts w:ascii="Arial" w:eastAsia="Times New Roman" w:hAnsi="Arial" w:cs="Arial"/>
          <w:color w:val="595959"/>
          <w:sz w:val="18"/>
          <w:szCs w:val="18"/>
          <w:lang w:eastAsia="ru-RU"/>
        </w:rPr>
        <w:t>державного</w:t>
      </w:r>
      <w:proofErr w:type="gramEnd"/>
      <w:r w:rsidRPr="00635F2F">
        <w:rPr>
          <w:rFonts w:ascii="Arial" w:eastAsia="Times New Roman" w:hAnsi="Arial" w:cs="Arial"/>
          <w:color w:val="595959"/>
          <w:sz w:val="18"/>
          <w:szCs w:val="18"/>
          <w:lang w:eastAsia="ru-RU"/>
        </w:rPr>
        <w:t xml:space="preserve"> нагляду (контролю).</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Плани перевiрок, що здiйснюються посадовими особами територiального органу ДСНС України на територiї певної адмiнiстративної одиницi, затверджуються керiвником вiдповiдного територiального органу або його заступником, до повноважень якого вiдповiдно до розподiлу обов’язкiв вiднесено питання </w:t>
      </w:r>
      <w:proofErr w:type="gramStart"/>
      <w:r w:rsidRPr="00635F2F">
        <w:rPr>
          <w:rFonts w:ascii="Arial" w:eastAsia="Times New Roman" w:hAnsi="Arial" w:cs="Arial"/>
          <w:color w:val="595959"/>
          <w:sz w:val="18"/>
          <w:szCs w:val="18"/>
          <w:lang w:eastAsia="ru-RU"/>
        </w:rPr>
        <w:t>державного</w:t>
      </w:r>
      <w:proofErr w:type="gramEnd"/>
      <w:r w:rsidRPr="00635F2F">
        <w:rPr>
          <w:rFonts w:ascii="Arial" w:eastAsia="Times New Roman" w:hAnsi="Arial" w:cs="Arial"/>
          <w:color w:val="595959"/>
          <w:sz w:val="18"/>
          <w:szCs w:val="18"/>
          <w:lang w:eastAsia="ru-RU"/>
        </w:rPr>
        <w:t xml:space="preserve"> нагляду (контролю).</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У план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перевiрки зазначаються найменування суб’єкта господарювання — юридичної особи та/або його вiдокремленого пiдроздiлу або прiзвище, iм’я та по батьковi фiзичної особи — пiдприємця, адреса розташування об’єкта (об’єктiв) перевiрки, дата початку здiйснення заходу та дата його закiнчення.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 xml:space="preserve">4. </w:t>
      </w:r>
      <w:proofErr w:type="gramStart"/>
      <w:r w:rsidRPr="00635F2F">
        <w:rPr>
          <w:rFonts w:ascii="Arial" w:eastAsia="Times New Roman" w:hAnsi="Arial" w:cs="Arial"/>
          <w:color w:val="595959"/>
          <w:sz w:val="18"/>
          <w:szCs w:val="18"/>
          <w:lang w:eastAsia="ru-RU"/>
        </w:rPr>
        <w:t>Перiодичнiсть здiйснення планових перевiрок суб’єктiв господарювання визначається з урахуванням </w:t>
      </w:r>
      <w:r w:rsidRPr="00635F2F">
        <w:rPr>
          <w:rFonts w:ascii="Arial" w:eastAsia="Times New Roman" w:hAnsi="Arial" w:cs="Arial"/>
          <w:color w:val="083D88"/>
          <w:sz w:val="18"/>
          <w:szCs w:val="18"/>
          <w:u w:val="single"/>
          <w:lang w:eastAsia="ru-RU"/>
        </w:rPr>
        <w:t>Критерiїв, за якими оцiнюється ступiнь ризику вiд провадження господарської дiяльностi та визначається перiодичнiсть здiйснення планових заходiв державного нагляду (контролю) у сферi техногенної та пожежної безпеки, затверджених постановою Кабiнету Мiнiстрiв України вiд 29 лютого 2012 року № 306</w:t>
      </w:r>
      <w:r w:rsidRPr="00635F2F">
        <w:rPr>
          <w:rFonts w:ascii="Arial" w:eastAsia="Times New Roman" w:hAnsi="Arial" w:cs="Arial"/>
          <w:color w:val="595959"/>
          <w:sz w:val="18"/>
          <w:szCs w:val="18"/>
          <w:lang w:eastAsia="ru-RU"/>
        </w:rPr>
        <w:t> (в редакцiї постанови Кабiнету Мiнiстрiв України вiд 04</w:t>
      </w:r>
      <w:proofErr w:type="gramEnd"/>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червня 2015 року № 361).</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5. У разi взяття на облiк нового об’єкта в перiод, на який уже затверджено план перевiрки, зазначений об’єкт </w:t>
      </w:r>
      <w:proofErr w:type="gramStart"/>
      <w:r w:rsidRPr="00635F2F">
        <w:rPr>
          <w:rFonts w:ascii="Arial" w:eastAsia="Times New Roman" w:hAnsi="Arial" w:cs="Arial"/>
          <w:color w:val="595959"/>
          <w:sz w:val="18"/>
          <w:szCs w:val="18"/>
          <w:lang w:eastAsia="ru-RU"/>
        </w:rPr>
        <w:t>включається</w:t>
      </w:r>
      <w:proofErr w:type="gramEnd"/>
      <w:r w:rsidRPr="00635F2F">
        <w:rPr>
          <w:rFonts w:ascii="Arial" w:eastAsia="Times New Roman" w:hAnsi="Arial" w:cs="Arial"/>
          <w:color w:val="595959"/>
          <w:sz w:val="18"/>
          <w:szCs w:val="18"/>
          <w:lang w:eastAsia="ru-RU"/>
        </w:rPr>
        <w:t xml:space="preserve"> до плану перевiрки на наступний плановий перiод.</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6. Вiдповiдно до затвердженого у встановленому порядку плану перевiрок для здiйснення планової перевiрки ДСНС України або її територiальними органами </w:t>
      </w:r>
      <w:proofErr w:type="gramStart"/>
      <w:r w:rsidRPr="00635F2F">
        <w:rPr>
          <w:rFonts w:ascii="Arial" w:eastAsia="Times New Roman" w:hAnsi="Arial" w:cs="Arial"/>
          <w:color w:val="595959"/>
          <w:sz w:val="18"/>
          <w:szCs w:val="18"/>
          <w:lang w:eastAsia="ru-RU"/>
        </w:rPr>
        <w:t>видається</w:t>
      </w:r>
      <w:proofErr w:type="gramEnd"/>
      <w:r w:rsidRPr="00635F2F">
        <w:rPr>
          <w:rFonts w:ascii="Arial" w:eastAsia="Times New Roman" w:hAnsi="Arial" w:cs="Arial"/>
          <w:color w:val="595959"/>
          <w:sz w:val="18"/>
          <w:szCs w:val="18"/>
          <w:lang w:eastAsia="ru-RU"/>
        </w:rPr>
        <w:t xml:space="preserve"> наказ про проведення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 Наказ про проведення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має мiстити: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найменування/пр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 суб’єкта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 / мiсце проживання суб’єкта господарювання та адреса розташування об’єкта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предмет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дату початку та дату зак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нчення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посаду,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 посадової особи, яка буде здiйснювати перевiрку.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 На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дставi наказу на проведення перевiрки оформлюється посвiдчення на проведення перевiрки (додаток 1).</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Посвiдчення на проведення перевiрки посадовими особами ДСНС України оформлюється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бланку</w:t>
      </w:r>
      <w:proofErr w:type="gramEnd"/>
      <w:r w:rsidRPr="00635F2F">
        <w:rPr>
          <w:rFonts w:ascii="Arial" w:eastAsia="Times New Roman" w:hAnsi="Arial" w:cs="Arial"/>
          <w:color w:val="595959"/>
          <w:sz w:val="18"/>
          <w:szCs w:val="18"/>
          <w:lang w:eastAsia="ru-RU"/>
        </w:rPr>
        <w:t xml:space="preserve"> ДСНС України для загального листування за пiдписом Голови ДСНС України або його заступника, до повноважень якого вiдповiдно до розподiлу обов’язкiв вiднесено питання державного нагляду (контролю), та скрiплюється гербовою печаткою.</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Посвiдчення на проведення перевiрки суб’єктiв господарювання, що здiйснюється посадовими особами територiального органу ДСНС України на територiї вiдповiдної адмiнiстративної одиницi, оформлюється на бланку територiального органу ДСНС України для загального листування за пiдписом керiвника цього територiального органу або його заступника, до повноважень якого вiдповiдно до розподiлу обов’язкiв вiднесено питання державного нагляду (контролю), та скрiплюється гербовою</w:t>
      </w:r>
      <w:proofErr w:type="gramEnd"/>
      <w:r w:rsidRPr="00635F2F">
        <w:rPr>
          <w:rFonts w:ascii="Arial" w:eastAsia="Times New Roman" w:hAnsi="Arial" w:cs="Arial"/>
          <w:color w:val="595959"/>
          <w:sz w:val="18"/>
          <w:szCs w:val="18"/>
          <w:lang w:eastAsia="ru-RU"/>
        </w:rPr>
        <w:t xml:space="preserve"> печаткою.</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Посвiдчення реєструється у Журналi реєстрацiї посвiдчень на проведення перевiрки (додаток 2), який </w:t>
      </w:r>
      <w:proofErr w:type="gramStart"/>
      <w:r w:rsidRPr="00635F2F">
        <w:rPr>
          <w:rFonts w:ascii="Arial" w:eastAsia="Times New Roman" w:hAnsi="Arial" w:cs="Arial"/>
          <w:color w:val="595959"/>
          <w:sz w:val="18"/>
          <w:szCs w:val="18"/>
          <w:lang w:eastAsia="ru-RU"/>
        </w:rPr>
        <w:t>повинен</w:t>
      </w:r>
      <w:proofErr w:type="gramEnd"/>
      <w:r w:rsidRPr="00635F2F">
        <w:rPr>
          <w:rFonts w:ascii="Arial" w:eastAsia="Times New Roman" w:hAnsi="Arial" w:cs="Arial"/>
          <w:color w:val="595959"/>
          <w:sz w:val="18"/>
          <w:szCs w:val="18"/>
          <w:lang w:eastAsia="ru-RU"/>
        </w:rPr>
        <w:t xml:space="preserve"> бути прошитий, пронумерований та скрiплений печаткою.</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посв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дченнi на проведення перевiрки зазначаються: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найменування </w:t>
      </w:r>
      <w:proofErr w:type="gramStart"/>
      <w:r w:rsidRPr="00635F2F">
        <w:rPr>
          <w:rFonts w:ascii="Arial" w:eastAsia="Times New Roman" w:hAnsi="Arial" w:cs="Arial"/>
          <w:color w:val="595959"/>
          <w:sz w:val="18"/>
          <w:szCs w:val="18"/>
          <w:lang w:eastAsia="ru-RU"/>
        </w:rPr>
        <w:t>структурного</w:t>
      </w:r>
      <w:proofErr w:type="gramEnd"/>
      <w:r w:rsidRPr="00635F2F">
        <w:rPr>
          <w:rFonts w:ascii="Arial" w:eastAsia="Times New Roman" w:hAnsi="Arial" w:cs="Arial"/>
          <w:color w:val="595959"/>
          <w:sz w:val="18"/>
          <w:szCs w:val="18"/>
          <w:lang w:eastAsia="ru-RU"/>
        </w:rPr>
        <w:t xml:space="preserve"> пiдроздiлу ДСНС України або її територiального органу, що здiйснює перевiрку;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тип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(планова або позапланова);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найменування суб’єкта господарювання — юридичної особи та/або його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докремленого пiдроздiлу або прiзвище, iм’я та по батьковi фiзичної особи — пiдприємця, щодо якого (якої) здiйснюється перевiрка;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 / мiсце проживання суб’єкта господарювання та/або його вiдокремленого пiдроздiлу та адреса розташування об’єкта перевiрки, щодо якого здiйснюється перевiрка;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номер i дата наказу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 вiдповiдно до якого здiйснюється перевiрка;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дата початку та дата зак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нчення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особи ДСНС України або її територiального органу, якi будуть здiйснювати перевiрку, iз зазначенням їх посад, прiзвищ, iмен та по батьковi;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предмет та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дстава для здiйснення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нформацiя про здiйснення попередньої перевiрки (тип та строк її здiйснення).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дчення на проведення перевiрки є чинним лише протягом зазначеного в ньому строку здiйснення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Посвiдчення на проведення перевiрки зберiгається в наглядовiй справi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 перевiрки в органi, який здiйснював перевiрку.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альний орган здiйснює планову перевiрку за умови письмового повiдомлення суб’єкта господарювання про проведення планової перевiрки не пiзнiше нiж за десять днiв до дня її здiйснення.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Повiдомлення про проведення планової перевiрки (додаток 3) надсилається рекомендованим листом з повiдомленням про вручення (телефонограмою) за рахунок коштiв ДСНС України (її територiального органу) або </w:t>
      </w:r>
      <w:proofErr w:type="gramStart"/>
      <w:r w:rsidRPr="00635F2F">
        <w:rPr>
          <w:rFonts w:ascii="Arial" w:eastAsia="Times New Roman" w:hAnsi="Arial" w:cs="Arial"/>
          <w:color w:val="595959"/>
          <w:sz w:val="18"/>
          <w:szCs w:val="18"/>
          <w:lang w:eastAsia="ru-RU"/>
        </w:rPr>
        <w:t>вручається</w:t>
      </w:r>
      <w:proofErr w:type="gramEnd"/>
      <w:r w:rsidRPr="00635F2F">
        <w:rPr>
          <w:rFonts w:ascii="Arial" w:eastAsia="Times New Roman" w:hAnsi="Arial" w:cs="Arial"/>
          <w:color w:val="595959"/>
          <w:sz w:val="18"/>
          <w:szCs w:val="18"/>
          <w:lang w:eastAsia="ru-RU"/>
        </w:rPr>
        <w:t xml:space="preserve"> особисто пiд розписку керiвнику чи уповноваженiй особi суб’єкта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направлення повiдомлення про проведення планової перевiрки рекомендованим листом з повiдомленням про вручення (телефонограмою) планова перевiрка здiйснюється не ранiше нiж через п’ятнадцять днiв з дня вiдправлення суб’єкту господарювання такого повiдомлення.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Повiдомлення про проведення планової перевiрки посадовими особами ДСНС України оформлюється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бланку</w:t>
      </w:r>
      <w:proofErr w:type="gramEnd"/>
      <w:r w:rsidRPr="00635F2F">
        <w:rPr>
          <w:rFonts w:ascii="Arial" w:eastAsia="Times New Roman" w:hAnsi="Arial" w:cs="Arial"/>
          <w:color w:val="595959"/>
          <w:sz w:val="18"/>
          <w:szCs w:val="18"/>
          <w:lang w:eastAsia="ru-RU"/>
        </w:rPr>
        <w:t xml:space="preserve"> ДСНС України для загального листування за пiдписом Голови ДСНС України або його заступника, до повноважень якого вiдповiдно до розподiлу обов’язкiв вiднесено питання державного нагляду (контролю).</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Повiдомлення про проведення планової перевiрки, що здiйснюється посадовими особами територiального органу ДСНС України на територiї вiдповiдної адмiнiстративної одиницi, оформлюється на бланку територiального органу ДСНС України для загального листування за пiдписом керiвника цього територiального органу або його заступника, до повноважень якого вiдповiдно до розподiлу обов’язкiв вiднесено питання державного нагляду (контролю).</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пов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домленнi про проведення планової перевiрки зазначаються: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дата початку та дата зак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нчення здiйснення планової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найменування суб’єкта господарювання — юридичної особи або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 фiзичної особи — пiдприємця, щодо якого (якої) буде здiйснюватися перевiрка;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та адреса розташування об’єкта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найменування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дроздiлу ДСНС України або її територiального органу, посадовi особи якого будуть здiйснювати перевiрку.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Копiя повiдомлення про проведення планової перевiрки та копiя повiдомлення про вручення поштового вiдправлення (у разi надiслання повiдомлення рекомендованим листом з повiдомленням про вручення) зберiгаються в наглядовiй справi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 перевiрки в органi, який здiйснював перевiрку.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10. Тривалiсть планової перевiрки визначається залежно вiд площi (територiї) об’єкта перевiрки, кiлькостi будiвель, примiщень та дiльниць, якi перебувають у власностi або користуваннi суб’єктiв господарювання, а також ступеня ризику вiд провадження господарської дiяльностi, але не може перевищувати п’ятнадцяти робочих днiв, а для суб’єктiв малого пiдприємництва — </w:t>
      </w:r>
      <w:proofErr w:type="gramStart"/>
      <w:r w:rsidRPr="00635F2F">
        <w:rPr>
          <w:rFonts w:ascii="Arial" w:eastAsia="Times New Roman" w:hAnsi="Arial" w:cs="Arial"/>
          <w:color w:val="595959"/>
          <w:sz w:val="18"/>
          <w:szCs w:val="18"/>
          <w:lang w:eastAsia="ru-RU"/>
        </w:rPr>
        <w:t>п’яти</w:t>
      </w:r>
      <w:proofErr w:type="gramEnd"/>
      <w:r w:rsidRPr="00635F2F">
        <w:rPr>
          <w:rFonts w:ascii="Arial" w:eastAsia="Times New Roman" w:hAnsi="Arial" w:cs="Arial"/>
          <w:color w:val="595959"/>
          <w:sz w:val="18"/>
          <w:szCs w:val="18"/>
          <w:lang w:eastAsia="ru-RU"/>
        </w:rPr>
        <w:t xml:space="preserve"> робочих днiв, якщо iнше не передбачено законом.</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11. Продовження строку проведення планової перевiрки не </w:t>
      </w:r>
      <w:proofErr w:type="gramStart"/>
      <w:r w:rsidRPr="00635F2F">
        <w:rPr>
          <w:rFonts w:ascii="Arial" w:eastAsia="Times New Roman" w:hAnsi="Arial" w:cs="Arial"/>
          <w:color w:val="595959"/>
          <w:sz w:val="18"/>
          <w:szCs w:val="18"/>
          <w:lang w:eastAsia="ru-RU"/>
        </w:rPr>
        <w:t>допускається</w:t>
      </w:r>
      <w:proofErr w:type="gramEnd"/>
      <w:r w:rsidRPr="00635F2F">
        <w:rPr>
          <w:rFonts w:ascii="Arial" w:eastAsia="Times New Roman" w:hAnsi="Arial" w:cs="Arial"/>
          <w:color w:val="595959"/>
          <w:sz w:val="18"/>
          <w:szCs w:val="18"/>
          <w:lang w:eastAsia="ru-RU"/>
        </w:rPr>
        <w:t>.</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12. Позапланова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рка суб’єкта господарювання — це перевiрка, проведення якої не передбачено планами перевiрок ДСНС України та її територiальних органiв.</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13. Пiдставами для здiйснення позапланової перевiрки</w:t>
      </w:r>
      <w:proofErr w:type="gramStart"/>
      <w:r w:rsidRPr="00635F2F">
        <w:rPr>
          <w:rFonts w:ascii="Arial" w:eastAsia="Times New Roman" w:hAnsi="Arial" w:cs="Arial"/>
          <w:color w:val="595959"/>
          <w:sz w:val="18"/>
          <w:szCs w:val="18"/>
          <w:lang w:eastAsia="ru-RU"/>
        </w:rPr>
        <w:t xml:space="preserve"> є:</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подання суб’єктом господарювання письмової заяви до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 про здiйснення перевiрки за його бажанням;</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рка виконання суб’єктом господарювання приписiв, розпоряджень або iнших розпорядчих документiв щодо усунення порушень вимог законодавства у сферi цивiльного захисту, техногенної i пожежної безпеки, виданих за результатами проведення планових перевiрок;</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обґрунтоване звернення ф</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зичної особи про порушення суб’єктом господарювання її законних прав. 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надходження такого звернення до територiальних органiв ДСНС України позапланова перевiрка здiйснюється тiльки за наявностi згоди ДСНС України на її проведення.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У разi якщо порушення, зазначенi у зверненнi, були виявленi при проведеннi перевiрки у попередньому </w:t>
      </w:r>
      <w:proofErr w:type="gramStart"/>
      <w:r w:rsidRPr="00635F2F">
        <w:rPr>
          <w:rFonts w:ascii="Arial" w:eastAsia="Times New Roman" w:hAnsi="Arial" w:cs="Arial"/>
          <w:color w:val="595959"/>
          <w:sz w:val="18"/>
          <w:szCs w:val="18"/>
          <w:lang w:eastAsia="ru-RU"/>
        </w:rPr>
        <w:t>плановому</w:t>
      </w:r>
      <w:proofErr w:type="gramEnd"/>
      <w:r w:rsidRPr="00635F2F">
        <w:rPr>
          <w:rFonts w:ascii="Arial" w:eastAsia="Times New Roman" w:hAnsi="Arial" w:cs="Arial"/>
          <w:color w:val="595959"/>
          <w:sz w:val="18"/>
          <w:szCs w:val="18"/>
          <w:lang w:eastAsia="ru-RU"/>
        </w:rPr>
        <w:t xml:space="preserve"> перiодi, i по яким були вжитi вiдповiднi заходи реагування, таке звернення не може розглядатись як пiдстава для проведення позапланової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4) настання аварiї, iншої небезпечної подiї, що була </w:t>
      </w:r>
      <w:proofErr w:type="gramStart"/>
      <w:r w:rsidRPr="00635F2F">
        <w:rPr>
          <w:rFonts w:ascii="Arial" w:eastAsia="Times New Roman" w:hAnsi="Arial" w:cs="Arial"/>
          <w:color w:val="595959"/>
          <w:sz w:val="18"/>
          <w:szCs w:val="18"/>
          <w:lang w:eastAsia="ru-RU"/>
        </w:rPr>
        <w:t>пов’язана</w:t>
      </w:r>
      <w:proofErr w:type="gramEnd"/>
      <w:r w:rsidRPr="00635F2F">
        <w:rPr>
          <w:rFonts w:ascii="Arial" w:eastAsia="Times New Roman" w:hAnsi="Arial" w:cs="Arial"/>
          <w:color w:val="595959"/>
          <w:sz w:val="18"/>
          <w:szCs w:val="18"/>
          <w:lang w:eastAsia="ru-RU"/>
        </w:rPr>
        <w:t xml:space="preserve"> з дiяльнiстю суб’єкта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 За наявност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пiдстав ДСНС України або її територiальний орган видає наказ про проведення позапланової перевiрки з урахуванням вимог пункту 7 цього роздiлу.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15. На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дставi наказу про проведення позапланової перевiрки оформлюється посвiдчення на проведення позапланової перевiрки з урахуванням вимог пункту 8 цього роздiлу.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16. Пiд час проведення позапланової перевiрки з’ясовуються лише тi питання, необхiднiсть перевiрки яких стала пiдставою для її проведення, </w:t>
      </w:r>
      <w:proofErr w:type="gramStart"/>
      <w:r w:rsidRPr="00635F2F">
        <w:rPr>
          <w:rFonts w:ascii="Arial" w:eastAsia="Times New Roman" w:hAnsi="Arial" w:cs="Arial"/>
          <w:color w:val="595959"/>
          <w:sz w:val="18"/>
          <w:szCs w:val="18"/>
          <w:lang w:eastAsia="ru-RU"/>
        </w:rPr>
        <w:t>з обов</w:t>
      </w:r>
      <w:proofErr w:type="gramEnd"/>
      <w:r w:rsidRPr="00635F2F">
        <w:rPr>
          <w:rFonts w:ascii="Arial" w:eastAsia="Times New Roman" w:hAnsi="Arial" w:cs="Arial"/>
          <w:color w:val="595959"/>
          <w:sz w:val="18"/>
          <w:szCs w:val="18"/>
          <w:lang w:eastAsia="ru-RU"/>
        </w:rPr>
        <w:t>’язковим зазначенням цих питань у посвiдченнi на проведення позапланової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17. 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особи ДСНС України або її територiальних органiв зобов’язанi ознайомити керiвника суб’єкта господарювання або уповноважену ним особу з пiдставою проведення позапланової перевiрки з наданням </w:t>
      </w:r>
      <w:r w:rsidRPr="00635F2F">
        <w:rPr>
          <w:rFonts w:ascii="Arial" w:eastAsia="Times New Roman" w:hAnsi="Arial" w:cs="Arial"/>
          <w:color w:val="595959"/>
          <w:sz w:val="18"/>
          <w:szCs w:val="18"/>
          <w:lang w:eastAsia="ru-RU"/>
        </w:rPr>
        <w:lastRenderedPageBreak/>
        <w:t>йому копiї вiдповiдного наказу на проведення позапланової перевiрки та пред’явити посвiдчення на проведення позапланової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18. Строк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йснення позапланової перевiрки не може перевищувати десяти робочих днiв, а для суб’єктiв малого пiдприємництва — двох робочих днiв, якщо iнше не передбачено законом. Продовження строку проведення позапланової перевiрки не </w:t>
      </w:r>
      <w:proofErr w:type="gramStart"/>
      <w:r w:rsidRPr="00635F2F">
        <w:rPr>
          <w:rFonts w:ascii="Arial" w:eastAsia="Times New Roman" w:hAnsi="Arial" w:cs="Arial"/>
          <w:color w:val="595959"/>
          <w:sz w:val="18"/>
          <w:szCs w:val="18"/>
          <w:lang w:eastAsia="ru-RU"/>
        </w:rPr>
        <w:t>допускається</w:t>
      </w:r>
      <w:proofErr w:type="gramEnd"/>
      <w:r w:rsidRPr="00635F2F">
        <w:rPr>
          <w:rFonts w:ascii="Arial" w:eastAsia="Times New Roman" w:hAnsi="Arial" w:cs="Arial"/>
          <w:color w:val="595959"/>
          <w:sz w:val="18"/>
          <w:szCs w:val="18"/>
          <w:lang w:eastAsia="ru-RU"/>
        </w:rPr>
        <w:t>.</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19. </w:t>
      </w:r>
      <w:proofErr w:type="gramStart"/>
      <w:r w:rsidRPr="00635F2F">
        <w:rPr>
          <w:rFonts w:ascii="Arial" w:eastAsia="Times New Roman" w:hAnsi="Arial" w:cs="Arial"/>
          <w:color w:val="595959"/>
          <w:sz w:val="18"/>
          <w:szCs w:val="18"/>
          <w:lang w:eastAsia="ru-RU"/>
        </w:rPr>
        <w:t>Плановi перевiрки установ та органiзацiй, що належать до сфери управлiння мiнiстерств, iнших центральних органiв виконавчої влади (їх територiальних органiв), Ради мiнiстрiв Автономної Республiки Крим, мiсцевих державних адмiнiстрацiй, iнших державних органiв та органiв мiсцевого самоврядування, а також будiвель, примiщень, споруд, що перебувають у власностi (користуваннI) цих установ або органiзацiй, проводяться щороку згiдно з затвердженими ДСНС України та її територiальними органами планами</w:t>
      </w:r>
      <w:proofErr w:type="gramEnd"/>
      <w:r w:rsidRPr="00635F2F">
        <w:rPr>
          <w:rFonts w:ascii="Arial" w:eastAsia="Times New Roman" w:hAnsi="Arial" w:cs="Arial"/>
          <w:color w:val="595959"/>
          <w:sz w:val="18"/>
          <w:szCs w:val="18"/>
          <w:lang w:eastAsia="ru-RU"/>
        </w:rPr>
        <w:t xml:space="preserve"> перевiрок, за винятком установ та органiзацiй, контроль за дотриманням пожежної безпеки на яких здiйснюється вiдомчою службою пожежної безпеки вiдповiдно до </w:t>
      </w:r>
      <w:r w:rsidRPr="00635F2F">
        <w:rPr>
          <w:rFonts w:ascii="Arial" w:eastAsia="Times New Roman" w:hAnsi="Arial" w:cs="Arial"/>
          <w:color w:val="083D88"/>
          <w:sz w:val="18"/>
          <w:szCs w:val="18"/>
          <w:u w:val="single"/>
          <w:lang w:eastAsia="ru-RU"/>
        </w:rPr>
        <w:t>статтi 61 Кодексу цивiльного захисту України</w:t>
      </w:r>
      <w:proofErr w:type="gramStart"/>
      <w:r w:rsidRPr="00635F2F">
        <w:rPr>
          <w:rFonts w:ascii="Arial" w:eastAsia="Times New Roman" w:hAnsi="Arial" w:cs="Arial"/>
          <w:color w:val="595959"/>
          <w:sz w:val="18"/>
          <w:szCs w:val="18"/>
          <w:lang w:eastAsia="ru-RU"/>
        </w:rPr>
        <w:t> .</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20. Перевiрки додержання i виконання мiнiстерствами, iншими центральними органами виконавчої влади (їх територiальними органами), Радою мiнiстрiв Автономної Республiки Крим, мiсцевими державними адмiнiстрацiями, iншими державними органами та органами мiсцевого самоврядування, вимог законодавства у сферi цивiльного захисту, техногенної та пожежної безпеки здiйснюються один раз на </w:t>
      </w:r>
      <w:proofErr w:type="gramStart"/>
      <w:r w:rsidRPr="00635F2F">
        <w:rPr>
          <w:rFonts w:ascii="Arial" w:eastAsia="Times New Roman" w:hAnsi="Arial" w:cs="Arial"/>
          <w:color w:val="595959"/>
          <w:sz w:val="18"/>
          <w:szCs w:val="18"/>
          <w:lang w:eastAsia="ru-RU"/>
        </w:rPr>
        <w:t>п’ять</w:t>
      </w:r>
      <w:proofErr w:type="gramEnd"/>
      <w:r w:rsidRPr="00635F2F">
        <w:rPr>
          <w:rFonts w:ascii="Arial" w:eastAsia="Times New Roman" w:hAnsi="Arial" w:cs="Arial"/>
          <w:color w:val="595959"/>
          <w:sz w:val="18"/>
          <w:szCs w:val="18"/>
          <w:lang w:eastAsia="ru-RU"/>
        </w:rPr>
        <w:t xml:space="preserve"> рокiв на пiдставi плану, який щороку затверджується Кабiнетом Мiнiстрiв України.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21. За наявностi будiвель, споруд, примiщень, дiльниць та територiй, якi перебувають у власностi або користуваннi суб’єкта господарювання, використовуються ним для провадження господарської дiяльностi та здаються в оренду (суборенду) iншим суб’єктам господарювання, ДСНС України або її територiальний орган безпосередньо або через суб’єкта господарювання (шляхом зазначення про це у </w:t>
      </w:r>
      <w:proofErr w:type="gramStart"/>
      <w:r w:rsidRPr="00635F2F">
        <w:rPr>
          <w:rFonts w:ascii="Arial" w:eastAsia="Times New Roman" w:hAnsi="Arial" w:cs="Arial"/>
          <w:color w:val="595959"/>
          <w:sz w:val="18"/>
          <w:szCs w:val="18"/>
          <w:lang w:eastAsia="ru-RU"/>
        </w:rPr>
        <w:t>повiдомленнi</w:t>
      </w:r>
      <w:proofErr w:type="gramEnd"/>
      <w:r w:rsidRPr="00635F2F">
        <w:rPr>
          <w:rFonts w:ascii="Arial" w:eastAsia="Times New Roman" w:hAnsi="Arial" w:cs="Arial"/>
          <w:color w:val="595959"/>
          <w:sz w:val="18"/>
          <w:szCs w:val="18"/>
          <w:lang w:eastAsia="ru-RU"/>
        </w:rPr>
        <w:t xml:space="preserve"> про перевiрку) ознайомлює орендарiв про дату та час здiйснення планової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з метою забезпечення їх присутностi (або уповноважених осiб) пiд час проведення перевiрки.</w:t>
      </w:r>
    </w:p>
    <w:p w:rsidR="00635F2F" w:rsidRPr="00635F2F" w:rsidRDefault="00635F2F" w:rsidP="00EA3A20">
      <w:pPr>
        <w:shd w:val="clear" w:color="auto" w:fill="FFFFFF"/>
        <w:spacing w:after="0" w:line="360" w:lineRule="atLeast"/>
        <w:jc w:val="center"/>
        <w:outlineLvl w:val="2"/>
        <w:rPr>
          <w:rFonts w:ascii="Arial" w:eastAsia="Times New Roman" w:hAnsi="Arial" w:cs="Arial"/>
          <w:b/>
          <w:bCs/>
          <w:color w:val="575353"/>
          <w:sz w:val="27"/>
          <w:szCs w:val="27"/>
          <w:lang w:eastAsia="ru-RU"/>
        </w:rPr>
      </w:pPr>
      <w:r w:rsidRPr="00635F2F">
        <w:rPr>
          <w:rFonts w:ascii="Arial" w:eastAsia="Times New Roman" w:hAnsi="Arial" w:cs="Arial"/>
          <w:b/>
          <w:bCs/>
          <w:color w:val="575353"/>
          <w:sz w:val="27"/>
          <w:szCs w:val="27"/>
          <w:lang w:eastAsia="ru-RU"/>
        </w:rPr>
        <w:t>III. Проведення перев</w:t>
      </w:r>
      <w:proofErr w:type="gramStart"/>
      <w:r w:rsidRPr="00635F2F">
        <w:rPr>
          <w:rFonts w:ascii="Arial" w:eastAsia="Times New Roman" w:hAnsi="Arial" w:cs="Arial"/>
          <w:b/>
          <w:bCs/>
          <w:color w:val="575353"/>
          <w:sz w:val="27"/>
          <w:szCs w:val="27"/>
          <w:lang w:eastAsia="ru-RU"/>
        </w:rPr>
        <w:t>i</w:t>
      </w:r>
      <w:proofErr w:type="gramEnd"/>
      <w:r w:rsidRPr="00635F2F">
        <w:rPr>
          <w:rFonts w:ascii="Arial" w:eastAsia="Times New Roman" w:hAnsi="Arial" w:cs="Arial"/>
          <w:b/>
          <w:bCs/>
          <w:color w:val="575353"/>
          <w:sz w:val="27"/>
          <w:szCs w:val="27"/>
          <w:lang w:eastAsia="ru-RU"/>
        </w:rPr>
        <w:t>рок</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 Перевiрка складається з </w:t>
      </w:r>
      <w:proofErr w:type="gramStart"/>
      <w:r w:rsidRPr="00635F2F">
        <w:rPr>
          <w:rFonts w:ascii="Arial" w:eastAsia="Times New Roman" w:hAnsi="Arial" w:cs="Arial"/>
          <w:color w:val="595959"/>
          <w:sz w:val="18"/>
          <w:szCs w:val="18"/>
          <w:lang w:eastAsia="ru-RU"/>
        </w:rPr>
        <w:t>таких</w:t>
      </w:r>
      <w:proofErr w:type="gramEnd"/>
      <w:r w:rsidRPr="00635F2F">
        <w:rPr>
          <w:rFonts w:ascii="Arial" w:eastAsia="Times New Roman" w:hAnsi="Arial" w:cs="Arial"/>
          <w:color w:val="595959"/>
          <w:sz w:val="18"/>
          <w:szCs w:val="18"/>
          <w:lang w:eastAsia="ru-RU"/>
        </w:rPr>
        <w:t xml:space="preserve"> основних частин:</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дготовка до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проведення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оформлення результат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вжиття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дповiдних заходiв реагування за результатами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час пiдготовки до перевiрки посадовi особи ДСНС України або її територiальних органiв зобов’язанi: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ознайомитися з матер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алами наглядової справи щодо кожного об’єкта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визначити 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 питань, необхiдних для проведення перевiрки (залежно вiд специфiки господарської дiяльностi та ступеня ризику вiд здiйснення господарської дiяльностi суб’єкта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ознайомитися з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дповiдними нормативно-правовими актами та нормативними документами, що стосуються цивiльного захисту, техногенної i пожежної безпеки, з матерiалами про пожежi та/або випадки виникнення надзвичайних ситуацiй на об’єктах перевiрки, а також з технiчною документацiєю i довiдковою лiтературою, яка характеризує пожежну та техногенну небезпеку об’єкта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Перед початком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посадовi особи, якi будуть її здiйснювати, зобов’язанi: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з’ясувати, хто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суб’єкта господарювання (керiвник, уповноважена особа) братиме участь у її проведеннi;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участi у проведеннi перевiрки уповноваженої особи отримати оригiнал або належним чином завiрену копiю документа, яким уповноважено вiдповiдну особу;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пред’явити кер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внику суб’єкта господарювання або уповноваженiй ним особi посвiдчення на проведення перевiрки та службове посвiдчення, що засвiдчує посадову особу, i надати суб’єкту господарювання копiю посвiдчення на проведення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 Посадова особа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 без посвiдчення на проведення перевiрки та службового посвiдчення не має права її здiйснювати.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5. Суб’єкт господарювання має право не допускати посадових осiб ДСНС України або її територiального органу до здiйснення перевiрки, якщо останнi не </w:t>
      </w:r>
      <w:proofErr w:type="gramStart"/>
      <w:r w:rsidRPr="00635F2F">
        <w:rPr>
          <w:rFonts w:ascii="Arial" w:eastAsia="Times New Roman" w:hAnsi="Arial" w:cs="Arial"/>
          <w:color w:val="595959"/>
          <w:sz w:val="18"/>
          <w:szCs w:val="18"/>
          <w:lang w:eastAsia="ru-RU"/>
        </w:rPr>
        <w:t>пред’явили</w:t>
      </w:r>
      <w:proofErr w:type="gramEnd"/>
      <w:r w:rsidRPr="00635F2F">
        <w:rPr>
          <w:rFonts w:ascii="Arial" w:eastAsia="Times New Roman" w:hAnsi="Arial" w:cs="Arial"/>
          <w:color w:val="595959"/>
          <w:sz w:val="18"/>
          <w:szCs w:val="18"/>
          <w:lang w:eastAsia="ru-RU"/>
        </w:rPr>
        <w:t xml:space="preserve"> передбачених пунктом 4 цього роздiлу документiв.</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 xml:space="preserve">6. Перед початком здiйснення перевiрки посадова особа ДСНС України або її територiального органу вносить запис </w:t>
      </w:r>
      <w:proofErr w:type="gramStart"/>
      <w:r w:rsidRPr="00635F2F">
        <w:rPr>
          <w:rFonts w:ascii="Arial" w:eastAsia="Times New Roman" w:hAnsi="Arial" w:cs="Arial"/>
          <w:color w:val="595959"/>
          <w:sz w:val="18"/>
          <w:szCs w:val="18"/>
          <w:lang w:eastAsia="ru-RU"/>
        </w:rPr>
        <w:t>до</w:t>
      </w:r>
      <w:proofErr w:type="gramEnd"/>
      <w:r w:rsidRPr="00635F2F">
        <w:rPr>
          <w:rFonts w:ascii="Arial" w:eastAsia="Times New Roman" w:hAnsi="Arial" w:cs="Arial"/>
          <w:color w:val="595959"/>
          <w:sz w:val="18"/>
          <w:szCs w:val="18"/>
          <w:lang w:eastAsia="ru-RU"/>
        </w:rPr>
        <w:t xml:space="preserve"> у реєстрацiї перевiрок суб’єкта господарювання (за його наявностI) про здiйснення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7. Пiд час перевiрки посадовi особи ДСНС України або її територiального органу зобов’язанi дотримуватись установлених правил внутрiшнього розпорядку роботи суб’єкта господарювання, правил </w:t>
      </w:r>
      <w:proofErr w:type="gramStart"/>
      <w:r w:rsidRPr="00635F2F">
        <w:rPr>
          <w:rFonts w:ascii="Arial" w:eastAsia="Times New Roman" w:hAnsi="Arial" w:cs="Arial"/>
          <w:color w:val="595959"/>
          <w:sz w:val="18"/>
          <w:szCs w:val="18"/>
          <w:lang w:eastAsia="ru-RU"/>
        </w:rPr>
        <w:t>перепускного</w:t>
      </w:r>
      <w:proofErr w:type="gramEnd"/>
      <w:r w:rsidRPr="00635F2F">
        <w:rPr>
          <w:rFonts w:ascii="Arial" w:eastAsia="Times New Roman" w:hAnsi="Arial" w:cs="Arial"/>
          <w:color w:val="595959"/>
          <w:sz w:val="18"/>
          <w:szCs w:val="18"/>
          <w:lang w:eastAsia="ru-RU"/>
        </w:rPr>
        <w:t>, внутрiшньооб’єктового режиму, особливостей здiйснення режимних заходiв (у випадку їх встановлення вiдповiдно до Закону України «Про державну таємницю») та вимог охорони працi.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8. Інформацiя, </w:t>
      </w:r>
      <w:proofErr w:type="gramStart"/>
      <w:r w:rsidRPr="00635F2F">
        <w:rPr>
          <w:rFonts w:ascii="Arial" w:eastAsia="Times New Roman" w:hAnsi="Arial" w:cs="Arial"/>
          <w:color w:val="595959"/>
          <w:sz w:val="18"/>
          <w:szCs w:val="18"/>
          <w:lang w:eastAsia="ru-RU"/>
        </w:rPr>
        <w:t>одержана</w:t>
      </w:r>
      <w:proofErr w:type="gramEnd"/>
      <w:r w:rsidRPr="00635F2F">
        <w:rPr>
          <w:rFonts w:ascii="Arial" w:eastAsia="Times New Roman" w:hAnsi="Arial" w:cs="Arial"/>
          <w:color w:val="595959"/>
          <w:sz w:val="18"/>
          <w:szCs w:val="18"/>
          <w:lang w:eastAsia="ru-RU"/>
        </w:rPr>
        <w:t xml:space="preserve"> посадовою особою ДСНС України або її територiального органу пiд час перевiрки, доступ до якої обмежено законом, використовується виключно в порядку, установленому законом.</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 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особи ДСНС України або її територiальних органiв пiд час здiйснення перевiрок мають право:</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проводити огляд (обстеження) об’єкта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перевiряти органiзацiю роботи та виконання вимог законодавства у сферi цивiльного захисту, техногенної та пожежної безпеки, а також документiв чи предметiв з питань, що виникають пiд час здiйснення перевiрки, якщо це передбачено законом;</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одержувати пiд час здiйснення перевiрки вiд посадових осiб суб’єкта господарювання довiдки, документи,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тому числi проектну документацiю щодо об’єкту перевiрки та iншi матерiали, пояснення i вiдомостi з питань, що виникають пiд час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вимагати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суб’єкта господарювання усунення виявлених порушень вимог законодавства з цивiльного захисту, пожежної та техногенної безпеки;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вимагати припинення 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якi перешкоджають здiйсненню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звертатися у встановленому законом порядку до суду у випадку недопущення посадових осiб ДСНС України або її територiальних органiв до проведення перевiрки в цiлому чи до окремих примiщень об’єкта перевiрки, яка здiйснюється в установленому законодавством порядку, з вимогою щодо зобов’язання суб’єкта господарювання забезпечити допуск до здiйснення перевiрки в цiлому або частини примiщень об’єкта перевiрки;</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надавати (надсилати) суб’єктам господарювання обов’язков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для виконання приписи про усунення порушень законодавства;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притягати до адм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нiстративної вiдповiдальностi посадових осiб та громадян, винних у порушеннi встановлених законодавством вимог цивiльного захисту, пожежної i техногенної безпеки, невиконаннi приписiв та постанов посадових осiб ДСНС України або її територiальних органiв;</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вимагати припинення 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якi можуть призвести до виникнення надзвичайних ситуацiй;</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фiксувати процес здiйснення перевiрки на засоби аудi</w:t>
      </w:r>
      <w:proofErr w:type="gramStart"/>
      <w:r w:rsidRPr="00635F2F">
        <w:rPr>
          <w:rFonts w:ascii="Arial" w:eastAsia="Times New Roman" w:hAnsi="Arial" w:cs="Arial"/>
          <w:color w:val="595959"/>
          <w:sz w:val="18"/>
          <w:szCs w:val="18"/>
          <w:lang w:eastAsia="ru-RU"/>
        </w:rPr>
        <w:t>о-</w:t>
      </w:r>
      <w:proofErr w:type="gramEnd"/>
      <w:r w:rsidRPr="00635F2F">
        <w:rPr>
          <w:rFonts w:ascii="Arial" w:eastAsia="Times New Roman" w:hAnsi="Arial" w:cs="Arial"/>
          <w:color w:val="595959"/>
          <w:sz w:val="18"/>
          <w:szCs w:val="18"/>
          <w:lang w:eastAsia="ru-RU"/>
        </w:rPr>
        <w:t xml:space="preserve"> та вiдеотехнiки з наданням копiї запису керiвнику або уповноваженiй ним особi суб’єкта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звертатися до адмiнiстративного суду щодо застосування заходiв реагування у виглядi повного або часткового зупинення до повного усунення порушень вимог законодавства у сферi цивiльного захисту, техногенної та пожежної безпеки роботи пiдприємств, окремих виробництв, виробничих дiльниць, агрегатiв, експлуатацiї будiвель, об’єктiв, споруд, цехiв, дiльниць, окремих примiщень, а також машин, механiзмiв, устаткування, транспортних засобiв, зупинення проведення робiт, у тому числi будiвельно-монтажних, випуску</w:t>
      </w:r>
      <w:proofErr w:type="gramEnd"/>
      <w:r w:rsidRPr="00635F2F">
        <w:rPr>
          <w:rFonts w:ascii="Arial" w:eastAsia="Times New Roman" w:hAnsi="Arial" w:cs="Arial"/>
          <w:color w:val="595959"/>
          <w:sz w:val="18"/>
          <w:szCs w:val="18"/>
          <w:lang w:eastAsia="ru-RU"/>
        </w:rPr>
        <w:t xml:space="preserve"> i реалiзацiї пожежонебезпечної продукцiї, систем та засобiв протипожежного захисту, надання послуг, якщо цi порушення створюють загрозу життю та/або </w:t>
      </w:r>
      <w:proofErr w:type="gramStart"/>
      <w:r w:rsidRPr="00635F2F">
        <w:rPr>
          <w:rFonts w:ascii="Arial" w:eastAsia="Times New Roman" w:hAnsi="Arial" w:cs="Arial"/>
          <w:color w:val="595959"/>
          <w:sz w:val="18"/>
          <w:szCs w:val="18"/>
          <w:lang w:eastAsia="ru-RU"/>
        </w:rPr>
        <w:t>здоров</w:t>
      </w:r>
      <w:proofErr w:type="gramEnd"/>
      <w:r w:rsidRPr="00635F2F">
        <w:rPr>
          <w:rFonts w:ascii="Arial" w:eastAsia="Times New Roman" w:hAnsi="Arial" w:cs="Arial"/>
          <w:color w:val="595959"/>
          <w:sz w:val="18"/>
          <w:szCs w:val="18"/>
          <w:lang w:eastAsia="ru-RU"/>
        </w:rPr>
        <w:t>’ю людей;</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застосовувати адмiнiстративно-господарськi санкцiї за порушення вимог законодавства у сферi цивiльного захисту, техногенної та пожежної безпеки вiдповiдно </w:t>
      </w:r>
      <w:proofErr w:type="gramStart"/>
      <w:r w:rsidRPr="00635F2F">
        <w:rPr>
          <w:rFonts w:ascii="Arial" w:eastAsia="Times New Roman" w:hAnsi="Arial" w:cs="Arial"/>
          <w:color w:val="595959"/>
          <w:sz w:val="18"/>
          <w:szCs w:val="18"/>
          <w:lang w:eastAsia="ru-RU"/>
        </w:rPr>
        <w:t>до</w:t>
      </w:r>
      <w:proofErr w:type="gramEnd"/>
      <w:r w:rsidRPr="00635F2F">
        <w:rPr>
          <w:rFonts w:ascii="Arial" w:eastAsia="Times New Roman" w:hAnsi="Arial" w:cs="Arial"/>
          <w:color w:val="595959"/>
          <w:sz w:val="18"/>
          <w:szCs w:val="18"/>
          <w:lang w:eastAsia="ru-RU"/>
        </w:rPr>
        <w:t xml:space="preserve"> закону.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 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особи ДСНС України або її територiальних органiв, якi здiйснюють перевiрку, зобов’язанi: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повно, об’єктивно та неупереджено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йснювати перевiрку в межах повноважень, передбачених законом;</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дотримуватися 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лової етики у взаємовiдносинах iз суб’єктами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не втручатись i не перешкоджати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йсненню господарської дiяльностi пiд час здiйснення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забезпечувати нерозголошення iнформацiї з обмеженим доступом, комерцiйної таємницi та iншої iнформацiї суб’єкта господарювання, що стає </w:t>
      </w:r>
      <w:proofErr w:type="gramStart"/>
      <w:r w:rsidRPr="00635F2F">
        <w:rPr>
          <w:rFonts w:ascii="Arial" w:eastAsia="Times New Roman" w:hAnsi="Arial" w:cs="Arial"/>
          <w:color w:val="595959"/>
          <w:sz w:val="18"/>
          <w:szCs w:val="18"/>
          <w:lang w:eastAsia="ru-RU"/>
        </w:rPr>
        <w:t>доступною</w:t>
      </w:r>
      <w:proofErr w:type="gramEnd"/>
      <w:r w:rsidRPr="00635F2F">
        <w:rPr>
          <w:rFonts w:ascii="Arial" w:eastAsia="Times New Roman" w:hAnsi="Arial" w:cs="Arial"/>
          <w:color w:val="595959"/>
          <w:sz w:val="18"/>
          <w:szCs w:val="18"/>
          <w:lang w:eastAsia="ru-RU"/>
        </w:rPr>
        <w:t xml:space="preserve"> пiд час здiйснення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ознайомити кер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вника суб’єкта господарювання або його заступника, або уповноважену ним особу з результатами проведеної перевiрки у строки, передбаченi законом;</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надавати суб’єкту господарювання консультац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йну допомогу щодо здiйснення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неухильно дотримуватися вимог Закону України «Про основн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засади державного нагляду (контролю) у сферi господарської дiяльностi», Кодексу цивiльного захисту України та цього Порядку. За порушення встановленого </w:t>
      </w:r>
      <w:r w:rsidRPr="00635F2F">
        <w:rPr>
          <w:rFonts w:ascii="Arial" w:eastAsia="Times New Roman" w:hAnsi="Arial" w:cs="Arial"/>
          <w:color w:val="595959"/>
          <w:sz w:val="18"/>
          <w:szCs w:val="18"/>
          <w:lang w:eastAsia="ru-RU"/>
        </w:rPr>
        <w:lastRenderedPageBreak/>
        <w:t>зазначеними нормативно-правовими актами порядку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йснення заходiв державного нагляду (контролю) посадовi особи ДСНС України або її територiальних органiв несуть вiдповiдальнiсть вiдповiдно до вимог чинного законодавства;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дотримуватись встановлених законодавством обмежень щодо охорони державної таємницi, службової iнформацiї та правил </w:t>
      </w:r>
      <w:proofErr w:type="gramStart"/>
      <w:r w:rsidRPr="00635F2F">
        <w:rPr>
          <w:rFonts w:ascii="Arial" w:eastAsia="Times New Roman" w:hAnsi="Arial" w:cs="Arial"/>
          <w:color w:val="595959"/>
          <w:sz w:val="18"/>
          <w:szCs w:val="18"/>
          <w:lang w:eastAsia="ru-RU"/>
        </w:rPr>
        <w:t>перепускного</w:t>
      </w:r>
      <w:proofErr w:type="gramEnd"/>
      <w:r w:rsidRPr="00635F2F">
        <w:rPr>
          <w:rFonts w:ascii="Arial" w:eastAsia="Times New Roman" w:hAnsi="Arial" w:cs="Arial"/>
          <w:color w:val="595959"/>
          <w:sz w:val="18"/>
          <w:szCs w:val="18"/>
          <w:lang w:eastAsia="ru-RU"/>
        </w:rPr>
        <w:t xml:space="preserve"> i внутрiшньооб’єктового режимiв.</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11. </w:t>
      </w:r>
      <w:proofErr w:type="gramStart"/>
      <w:r w:rsidRPr="00635F2F">
        <w:rPr>
          <w:rFonts w:ascii="Arial" w:eastAsia="Times New Roman" w:hAnsi="Arial" w:cs="Arial"/>
          <w:color w:val="595959"/>
          <w:sz w:val="18"/>
          <w:szCs w:val="18"/>
          <w:lang w:eastAsia="ru-RU"/>
        </w:rPr>
        <w:t>У разi якщо суб’єкт господарювання не допускає посадових осiб ДСНС України або її територiальних органiв до проведення перевiрки в цiлому чи до окремих примiщень об’єкта перевiрки, яка здiйснюється в установленому законодавством порядку, посадовою особою, яка здiйснює перевiрку, складається акт про недопущення до проведення планової (позапланової) перевiрки, форму якого наведено в додатку 4 до цього Порядку.</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 або уповноважена особа суб’єкта господарювання в актi про недопущення до проведення планової (позапланової) перевiрки має право подати пояснення i зауваження щодо змiсту акта, зазначити мотиви своєї вiдмови у допущеннi до проведення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 акт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про недопущення до проведення планової (позапланової) перевiрки зазначаються дата, час його складання та вiдомостi про посадову особу, яка склала акт, а також посада, прiзвище, iм’я, по батьковi особи керiвника або уповноваженої особи суб’єкта господарювання, яку ознайомлено з цим актом та якiй вручено його пiд розпис.</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Акт про недопущення до проведення планової (позапланової)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складається у двох примiрниках, один з яких надається керiвнику або уповноваженiй особi суб’єкта господарювання, а другий з вiдмiткою про ознайомлення зберiгається в наглядовiй справi.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У разi вiдмови керiвника або уповноваженої особи суб’єкта господарювання вiд пiдписання акта про недопущення до проведення планової (позапланової) перевiрки посадовою </w:t>
      </w:r>
      <w:proofErr w:type="gramStart"/>
      <w:r w:rsidRPr="00635F2F">
        <w:rPr>
          <w:rFonts w:ascii="Arial" w:eastAsia="Times New Roman" w:hAnsi="Arial" w:cs="Arial"/>
          <w:color w:val="595959"/>
          <w:sz w:val="18"/>
          <w:szCs w:val="18"/>
          <w:lang w:eastAsia="ru-RU"/>
        </w:rPr>
        <w:t>особою</w:t>
      </w:r>
      <w:proofErr w:type="gramEnd"/>
      <w:r w:rsidRPr="00635F2F">
        <w:rPr>
          <w:rFonts w:ascii="Arial" w:eastAsia="Times New Roman" w:hAnsi="Arial" w:cs="Arial"/>
          <w:color w:val="595959"/>
          <w:sz w:val="18"/>
          <w:szCs w:val="18"/>
          <w:lang w:eastAsia="ru-RU"/>
        </w:rPr>
        <w:t xml:space="preserve"> ДСНС України робиться вiдповiдна вiдмiтка щодо вiдмови вiд ознайомлення та отримання цього акта.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вiдмови керiвника або уповноваженої особи суб’єкта господарювання отримати зазначений акт такий акт надсилається рекомендованим листом з повiдомленням про вручення.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12. За результатами проведеної перевiрки суб’єкта господарювання посадовою </w:t>
      </w:r>
      <w:proofErr w:type="gramStart"/>
      <w:r w:rsidRPr="00635F2F">
        <w:rPr>
          <w:rFonts w:ascii="Arial" w:eastAsia="Times New Roman" w:hAnsi="Arial" w:cs="Arial"/>
          <w:color w:val="595959"/>
          <w:sz w:val="18"/>
          <w:szCs w:val="18"/>
          <w:lang w:eastAsia="ru-RU"/>
        </w:rPr>
        <w:t>особою</w:t>
      </w:r>
      <w:proofErr w:type="gramEnd"/>
      <w:r w:rsidRPr="00635F2F">
        <w:rPr>
          <w:rFonts w:ascii="Arial" w:eastAsia="Times New Roman" w:hAnsi="Arial" w:cs="Arial"/>
          <w:color w:val="595959"/>
          <w:sz w:val="18"/>
          <w:szCs w:val="18"/>
          <w:lang w:eastAsia="ru-RU"/>
        </w:rPr>
        <w:t xml:space="preserve"> ДСНС України або її територiального органу у разi виявлення порушень вимог законодавства з питань цивiльного захисту, техногенної та пожежної безпеки складається акт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Акт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рки оформлюється з використанням комп’ютерної технiки або розбiрливим почерком на друкованих формах. Не </w:t>
      </w:r>
      <w:proofErr w:type="gramStart"/>
      <w:r w:rsidRPr="00635F2F">
        <w:rPr>
          <w:rFonts w:ascii="Arial" w:eastAsia="Times New Roman" w:hAnsi="Arial" w:cs="Arial"/>
          <w:color w:val="595959"/>
          <w:sz w:val="18"/>
          <w:szCs w:val="18"/>
          <w:lang w:eastAsia="ru-RU"/>
        </w:rPr>
        <w:t>допускається</w:t>
      </w:r>
      <w:proofErr w:type="gramEnd"/>
      <w:r w:rsidRPr="00635F2F">
        <w:rPr>
          <w:rFonts w:ascii="Arial" w:eastAsia="Times New Roman" w:hAnsi="Arial" w:cs="Arial"/>
          <w:color w:val="595959"/>
          <w:sz w:val="18"/>
          <w:szCs w:val="18"/>
          <w:lang w:eastAsia="ru-RU"/>
        </w:rPr>
        <w:t xml:space="preserve"> внесення до акта перевiрки недостовiрної iнформацiї.</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Посадова особа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 зазначає в актi перевiрки стан додержання i виконання суб’єктом господарювання вимог законодавства у сферi цивiльного захисту, техногенної та пожежної безпеки.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 акт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перевiрки детально описуються виявленi порушення суб’єктом господарювання вимог законодавства у сферi цивiльного захисту, техногенної та пожежної безпеки з посиланням на вiдповiднi вимоги законодавства.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розмiщення на об’єктi перевiрки примiщень (будiвель), що використовуються iншими суб’єктами господарювання для провадження господарської дiяльностi, порушення, виявленi в цих примiщеннях (будiвлях), зазначаються в актi перевiрки з розмежуванням порушень щодо кожного окремого примiщення об’єкта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Якщо примiщення (будiвлI) перебувають у власностi фiзичної особи, а дiяльнiсть в них здiйснює суб’єкт господарювання (орендар), акт перевiрки </w:t>
      </w:r>
      <w:proofErr w:type="gramStart"/>
      <w:r w:rsidRPr="00635F2F">
        <w:rPr>
          <w:rFonts w:ascii="Arial" w:eastAsia="Times New Roman" w:hAnsi="Arial" w:cs="Arial"/>
          <w:color w:val="595959"/>
          <w:sz w:val="18"/>
          <w:szCs w:val="18"/>
          <w:lang w:eastAsia="ru-RU"/>
        </w:rPr>
        <w:t>вручається</w:t>
      </w:r>
      <w:proofErr w:type="gramEnd"/>
      <w:r w:rsidRPr="00635F2F">
        <w:rPr>
          <w:rFonts w:ascii="Arial" w:eastAsia="Times New Roman" w:hAnsi="Arial" w:cs="Arial"/>
          <w:color w:val="595959"/>
          <w:sz w:val="18"/>
          <w:szCs w:val="18"/>
          <w:lang w:eastAsia="ru-RU"/>
        </w:rPr>
        <w:t xml:space="preserve"> суб’єкту господарювання (орендарю), який пiдлягає перевiрцi.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В останнiй день перевiрки два примiрники акта перевiрки пiдписуються посадовими особами ДСНС України або її територiального органу, якi здiйснювали перевiрку, та керiвником суб’єкта господарювання або уповноваженою ним </w:t>
      </w:r>
      <w:proofErr w:type="gramStart"/>
      <w:r w:rsidRPr="00635F2F">
        <w:rPr>
          <w:rFonts w:ascii="Arial" w:eastAsia="Times New Roman" w:hAnsi="Arial" w:cs="Arial"/>
          <w:color w:val="595959"/>
          <w:sz w:val="18"/>
          <w:szCs w:val="18"/>
          <w:lang w:eastAsia="ru-RU"/>
        </w:rPr>
        <w:t>особою</w:t>
      </w:r>
      <w:proofErr w:type="gramEnd"/>
      <w:r w:rsidRPr="00635F2F">
        <w:rPr>
          <w:rFonts w:ascii="Arial" w:eastAsia="Times New Roman" w:hAnsi="Arial" w:cs="Arial"/>
          <w:color w:val="595959"/>
          <w:sz w:val="18"/>
          <w:szCs w:val="18"/>
          <w:lang w:eastAsia="ru-RU"/>
        </w:rPr>
        <w:t>, а також iншими особами, якi брали участь у перевiрцi.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якщо керiвник суб’єкта господарювання або уповноважена ним особа робить письмовi зауваження щодо здiйснення перевiрки, цi зауваження є невiд’ємною частиною акта перевiрки, який пiдписується iз зауваженнями.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Один прим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рник акта перевiрки надається керiвнику суб’єкта господарювання або уповноваженiй ним особi. У випадку проведення перевiрки суб’єкта господарювання, на об’єктi перевiрки якого є наявними примiщення (будiвлi, споруди, територiї), що надаються в оренду (суборенду) iншим суб’єктам господарювання, </w:t>
      </w:r>
      <w:r w:rsidRPr="00635F2F">
        <w:rPr>
          <w:rFonts w:ascii="Arial" w:eastAsia="Times New Roman" w:hAnsi="Arial" w:cs="Arial"/>
          <w:color w:val="595959"/>
          <w:sz w:val="18"/>
          <w:szCs w:val="18"/>
          <w:lang w:eastAsia="ru-RU"/>
        </w:rPr>
        <w:lastRenderedPageBreak/>
        <w:t>використовуються останнiми для провадження господарської дiяльностi та вiдображенi в актi перевiрки, копiя акта надається/</w:t>
      </w:r>
      <w:proofErr w:type="gramStart"/>
      <w:r w:rsidRPr="00635F2F">
        <w:rPr>
          <w:rFonts w:ascii="Arial" w:eastAsia="Times New Roman" w:hAnsi="Arial" w:cs="Arial"/>
          <w:color w:val="595959"/>
          <w:sz w:val="18"/>
          <w:szCs w:val="18"/>
          <w:lang w:eastAsia="ru-RU"/>
        </w:rPr>
        <w:t>вручається</w:t>
      </w:r>
      <w:proofErr w:type="gramEnd"/>
      <w:r w:rsidRPr="00635F2F">
        <w:rPr>
          <w:rFonts w:ascii="Arial" w:eastAsia="Times New Roman" w:hAnsi="Arial" w:cs="Arial"/>
          <w:color w:val="595959"/>
          <w:sz w:val="18"/>
          <w:szCs w:val="18"/>
          <w:lang w:eastAsia="ru-RU"/>
        </w:rPr>
        <w:t xml:space="preserve"> керiвнику або уповноваженiй особi такого суб’єкта господарювання.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13. 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вiдмови керiвника суб’єкта господарювання або уповноваженої ним особи пiдписати акт перевiрки посадова особа ДСНС України або її територiального органу вносить до такого акта вiдповiдний запис.</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14. У разi якщо керiвник суб’єкта господарювання або уповноважена ним особа вiдмовляються вiд отримання акта перевiрки особисто, такий акт </w:t>
      </w:r>
      <w:proofErr w:type="gramStart"/>
      <w:r w:rsidRPr="00635F2F">
        <w:rPr>
          <w:rFonts w:ascii="Arial" w:eastAsia="Times New Roman" w:hAnsi="Arial" w:cs="Arial"/>
          <w:color w:val="595959"/>
          <w:sz w:val="18"/>
          <w:szCs w:val="18"/>
          <w:lang w:eastAsia="ru-RU"/>
        </w:rPr>
        <w:t>направляється</w:t>
      </w:r>
      <w:proofErr w:type="gramEnd"/>
      <w:r w:rsidRPr="00635F2F">
        <w:rPr>
          <w:rFonts w:ascii="Arial" w:eastAsia="Times New Roman" w:hAnsi="Arial" w:cs="Arial"/>
          <w:color w:val="595959"/>
          <w:sz w:val="18"/>
          <w:szCs w:val="18"/>
          <w:lang w:eastAsia="ru-RU"/>
        </w:rPr>
        <w:t xml:space="preserve"> суб’єкту господарювання рекомендованим листом з повiдомленням про вручення.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15. Другий примiрник акта перевiрки зберiгається протягом </w:t>
      </w:r>
      <w:proofErr w:type="gramStart"/>
      <w:r w:rsidRPr="00635F2F">
        <w:rPr>
          <w:rFonts w:ascii="Arial" w:eastAsia="Times New Roman" w:hAnsi="Arial" w:cs="Arial"/>
          <w:color w:val="595959"/>
          <w:sz w:val="18"/>
          <w:szCs w:val="18"/>
          <w:lang w:eastAsia="ru-RU"/>
        </w:rPr>
        <w:t>п’яти</w:t>
      </w:r>
      <w:proofErr w:type="gramEnd"/>
      <w:r w:rsidRPr="00635F2F">
        <w:rPr>
          <w:rFonts w:ascii="Arial" w:eastAsia="Times New Roman" w:hAnsi="Arial" w:cs="Arial"/>
          <w:color w:val="595959"/>
          <w:sz w:val="18"/>
          <w:szCs w:val="18"/>
          <w:lang w:eastAsia="ru-RU"/>
        </w:rPr>
        <w:t xml:space="preserve"> рокiв у наглядовiй справi на об’єкт перевiрки в органi, який здiйснював перевiрку. До акта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додаються копiї документiв, що пiдтверджують факт поштового вiдправлення, та копiя повiдомлення про вручення поштового вiдправлення (у разi надiслання повiдомлення рекомендованим листом з повiдомленням про вручення).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16. Акти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реєструються у i реєстрацiї актiв, складених за результатами проведення планових (позапланових) перевiрок щодо додержання суб’єктом господарювання вимог законодавства у сферi цивiльного захисту, техногенної та пожежної безпеки, форму якого наведено у додатку 5 до цього Порядку.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17. </w:t>
      </w:r>
      <w:proofErr w:type="gramStart"/>
      <w:r w:rsidRPr="00635F2F">
        <w:rPr>
          <w:rFonts w:ascii="Arial" w:eastAsia="Times New Roman" w:hAnsi="Arial" w:cs="Arial"/>
          <w:color w:val="595959"/>
          <w:sz w:val="18"/>
          <w:szCs w:val="18"/>
          <w:lang w:eastAsia="ru-RU"/>
        </w:rPr>
        <w:t>У разi вiдсутностi порушень вимог законодавства у сферi цивiльного захисту, техногенної та пожежної безпеки посадова особа ДСНС України або її територiального органу, яка здiйснювала перевiрку, доповiдає вiдповiдним рапортом керiвнику ДСНС України або її територiального органу чи заступнику керiвника, до повноважень якого вiдповiдно до розподiлу обов’язкiв вiднесено питання державного нагляду (контролю).</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дставi рапорту керiвник ДСНС України або її територiального органу чи заступник керiвника, до повноважень якого вiдповiдно до розподiлу обов’язкiв вiднесено питання державного нагляду (контролю), листом повiдомляє суб’єкта господарювання про вiдсутнiсть порушень за результатами здiйснення перевiрки.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18. </w:t>
      </w:r>
      <w:proofErr w:type="gramStart"/>
      <w:r w:rsidRPr="00635F2F">
        <w:rPr>
          <w:rFonts w:ascii="Arial" w:eastAsia="Times New Roman" w:hAnsi="Arial" w:cs="Arial"/>
          <w:color w:val="595959"/>
          <w:sz w:val="18"/>
          <w:szCs w:val="18"/>
          <w:lang w:eastAsia="ru-RU"/>
        </w:rPr>
        <w:t>На пiдставi акта перевiрки, у разi виявлення порушень вимог законодавства у сферi цивiльного захисту, техногенної та пожежної безпеки, якi створюють загрозу життю та/або здоров’ю людей, ДСНС України або її територiальний орган звертається у порядку та строки, встановленi законом, з вiдповiдним позовом до адмiнiстративного суду щодо застосування заходiв реагування у виглядi повного або часткового зупинення до повного усунення</w:t>
      </w:r>
      <w:proofErr w:type="gramEnd"/>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порушень вимог законодавства у сферi техногенної та пожежної безпеки роботи пiдприємств, окремих виробництв, виробничих дiльниць, агрегатiв, експлуатацiї будiвель, об’єктiв, споруд, цехiв, дiльниць, окремих примiщень, а також машин, механiзмiв, устаткування, транспортних засобiв, зупинення проведення робiт, у тому числi будiвельно-монтажних, випуску i реалiзацiї пожежонебезпечної продукцiї, систем та засобiв протипожежного захисту, надання послуг.</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У разi наявностi на об’єктi перевiрки iнших порушень посадовою </w:t>
      </w:r>
      <w:proofErr w:type="gramStart"/>
      <w:r w:rsidRPr="00635F2F">
        <w:rPr>
          <w:rFonts w:ascii="Arial" w:eastAsia="Times New Roman" w:hAnsi="Arial" w:cs="Arial"/>
          <w:color w:val="595959"/>
          <w:sz w:val="18"/>
          <w:szCs w:val="18"/>
          <w:lang w:eastAsia="ru-RU"/>
        </w:rPr>
        <w:t>особою</w:t>
      </w:r>
      <w:proofErr w:type="gramEnd"/>
      <w:r w:rsidRPr="00635F2F">
        <w:rPr>
          <w:rFonts w:ascii="Arial" w:eastAsia="Times New Roman" w:hAnsi="Arial" w:cs="Arial"/>
          <w:color w:val="595959"/>
          <w:sz w:val="18"/>
          <w:szCs w:val="18"/>
          <w:lang w:eastAsia="ru-RU"/>
        </w:rPr>
        <w:t xml:space="preserve"> ДСНС України або її територiального органу на пiдставi акта перевiрки складається припис про усунення порушень вимог законодавства у сферi цивiльного захисту, техногенної та пожежної безпеки згiдно з додатком 6 до цього Порядку (далi — Припис).</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19. </w:t>
      </w:r>
      <w:proofErr w:type="gramStart"/>
      <w:r w:rsidRPr="00635F2F">
        <w:rPr>
          <w:rFonts w:ascii="Arial" w:eastAsia="Times New Roman" w:hAnsi="Arial" w:cs="Arial"/>
          <w:color w:val="595959"/>
          <w:sz w:val="18"/>
          <w:szCs w:val="18"/>
          <w:lang w:eastAsia="ru-RU"/>
        </w:rPr>
        <w:t>На пiдставi акта перевiрки, складеного за результатами позапланової перевiрки, яка здiйснювалась на пiдставах, визначених пiдпунктами 3 або 4 пункту 13 роздiлу II цього Порядку, звернення до адмiнiстративного суду щодо вжиття заходiв реагування у виглядi повного або часткового зупинення роботи пiдприємств, окремих виробництв, виробничих дiльниць, агрегатiв, експлуатацiї будiвель, об’єктiв, споруд, цехiв, дiльниць, окремих примiщень, а також машин, механiзмiв, устаткування</w:t>
      </w:r>
      <w:proofErr w:type="gramEnd"/>
      <w:r w:rsidRPr="00635F2F">
        <w:rPr>
          <w:rFonts w:ascii="Arial" w:eastAsia="Times New Roman" w:hAnsi="Arial" w:cs="Arial"/>
          <w:color w:val="595959"/>
          <w:sz w:val="18"/>
          <w:szCs w:val="18"/>
          <w:lang w:eastAsia="ru-RU"/>
        </w:rPr>
        <w:t xml:space="preserve">, транспортних засобiв, зупинення проведення робiт,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тому</w:t>
      </w:r>
      <w:proofErr w:type="gramEnd"/>
      <w:r w:rsidRPr="00635F2F">
        <w:rPr>
          <w:rFonts w:ascii="Arial" w:eastAsia="Times New Roman" w:hAnsi="Arial" w:cs="Arial"/>
          <w:color w:val="595959"/>
          <w:sz w:val="18"/>
          <w:szCs w:val="18"/>
          <w:lang w:eastAsia="ru-RU"/>
        </w:rPr>
        <w:t xml:space="preserve"> числi будiвельно-монтажних, випуску i реалiзацiї пожежонебезпечної продукцiї, систем та засобiв протипожежного захисту, надання послуг та/або складання припису є обов’язковим.</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Припис складається у двох примiрниках, що пiдписуються посадовими особами ДСНС України або її територiальних органiв, якi здiйснювали перевiрку, та керiвником суб’єкта господарювання або уповноваженою ним </w:t>
      </w:r>
      <w:proofErr w:type="gramStart"/>
      <w:r w:rsidRPr="00635F2F">
        <w:rPr>
          <w:rFonts w:ascii="Arial" w:eastAsia="Times New Roman" w:hAnsi="Arial" w:cs="Arial"/>
          <w:color w:val="595959"/>
          <w:sz w:val="18"/>
          <w:szCs w:val="18"/>
          <w:lang w:eastAsia="ru-RU"/>
        </w:rPr>
        <w:t>особою</w:t>
      </w:r>
      <w:proofErr w:type="gramEnd"/>
      <w:r w:rsidRPr="00635F2F">
        <w:rPr>
          <w:rFonts w:ascii="Arial" w:eastAsia="Times New Roman" w:hAnsi="Arial" w:cs="Arial"/>
          <w:color w:val="595959"/>
          <w:sz w:val="18"/>
          <w:szCs w:val="18"/>
          <w:lang w:eastAsia="ru-RU"/>
        </w:rPr>
        <w:t xml:space="preserve"> iз зазначенням строкiв усунення порушень вимог законодавства у сферi цивiльного захисту, техногенної та пожежної безпеки.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Один примiрник припису не пiзнiше </w:t>
      </w:r>
      <w:proofErr w:type="gramStart"/>
      <w:r w:rsidRPr="00635F2F">
        <w:rPr>
          <w:rFonts w:ascii="Arial" w:eastAsia="Times New Roman" w:hAnsi="Arial" w:cs="Arial"/>
          <w:color w:val="595959"/>
          <w:sz w:val="18"/>
          <w:szCs w:val="18"/>
          <w:lang w:eastAsia="ru-RU"/>
        </w:rPr>
        <w:t>п’яти</w:t>
      </w:r>
      <w:proofErr w:type="gramEnd"/>
      <w:r w:rsidRPr="00635F2F">
        <w:rPr>
          <w:rFonts w:ascii="Arial" w:eastAsia="Times New Roman" w:hAnsi="Arial" w:cs="Arial"/>
          <w:color w:val="595959"/>
          <w:sz w:val="18"/>
          <w:szCs w:val="18"/>
          <w:lang w:eastAsia="ru-RU"/>
        </w:rPr>
        <w:t xml:space="preserve"> робочих днiв з дня складання акта перевiрки надається керiвнику суб’єкта господарювання або уповноваженiй ним особi для виконання, а другий — долучається до наглядової справи органу, посадовi особи якого здiйснювали перевiрку, для контролю.</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20. 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вiдмови керiвника суб’єкта господарювання або уповноваженої ним особи вiд пiдписання та/або отримання припису посадова особа ДСНС України або її територiального органу вносить до такого припису вiдповiдний запис, а такий припис надсилається рекомендованим листом з повiдомленням про вручення.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 xml:space="preserve">21. Копiї документiв, що пiдтверджують факт поштового вiдправлення, та копiя повiдомлення про вручення поштового вiдправлення (у разi надiслання припису рекомендованим листом з повiдомленням про вручення) зберiгаються в наглядовiй справi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 перевiрки в органi, який здiйснював перевiрку.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22. До припису включаються не усунен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порушення, виявленi пiд час проведення попереднiх перевiрок, iз зазначенням строкiв якi пропонувалися для їх усунення, та пропонуються новi строки усунення порушень. При цьому зазначаються нов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порушення, якi були виявленнi пiд час проведення перевiрки, i строки їх усунення.</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23. Пiд час проведення планової або позапланової перевiрки у попередньому приписi, якщо такий</w:t>
      </w:r>
      <w:proofErr w:type="gramStart"/>
      <w:r w:rsidRPr="00635F2F">
        <w:rPr>
          <w:rFonts w:ascii="Arial" w:eastAsia="Times New Roman" w:hAnsi="Arial" w:cs="Arial"/>
          <w:color w:val="595959"/>
          <w:sz w:val="18"/>
          <w:szCs w:val="18"/>
          <w:lang w:eastAsia="ru-RU"/>
        </w:rPr>
        <w:t xml:space="preserve"> є,</w:t>
      </w:r>
      <w:proofErr w:type="gramEnd"/>
      <w:r w:rsidRPr="00635F2F">
        <w:rPr>
          <w:rFonts w:ascii="Arial" w:eastAsia="Times New Roman" w:hAnsi="Arial" w:cs="Arial"/>
          <w:color w:val="595959"/>
          <w:sz w:val="18"/>
          <w:szCs w:val="18"/>
          <w:lang w:eastAsia="ru-RU"/>
        </w:rPr>
        <w:t xml:space="preserve"> посадова особа ДСНС України або її територiального органу, яка здiйснювала перевiрку, зобов’язана зробити вiдмiтки. </w:t>
      </w:r>
      <w:proofErr w:type="gramStart"/>
      <w:r w:rsidRPr="00635F2F">
        <w:rPr>
          <w:rFonts w:ascii="Arial" w:eastAsia="Times New Roman" w:hAnsi="Arial" w:cs="Arial"/>
          <w:color w:val="595959"/>
          <w:sz w:val="18"/>
          <w:szCs w:val="18"/>
          <w:lang w:eastAsia="ru-RU"/>
        </w:rPr>
        <w:t>При усуненнi запропонованих приписом порушень навпроти кожного з них робиться позначка «виконано», ставиться дата перевiрки та пiдпис посадової особи, яка здiйснювала перевiрку, а при невиконаннi — у кiнцi припису вiдмiчаються порядковi номери невиконаних пунктiв, зазначаються заходи, якi вжито за наслiдками перевiрки, з чим ознайомлюється керiвник суб’єкта господарювання або уповноважена ним особа.</w:t>
      </w:r>
      <w:proofErr w:type="gramEnd"/>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24. 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непогодження iз запропонованими до усунення порушеннями чи строками їх усунення керiвник суб’єкта господарювання або уповноважена ним особа має право оскаржити припис до ДСНС України або суду.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25. За результатами розгляду скарг на припис 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встановлення фактiв порушення стосовно його винесення або оформлення ДСНС України може прийняти рiшення про скасування припису в частинi або в цiлому.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26. Строки усунення порушень, зазначених у приписi, встановлюються посадовою </w:t>
      </w:r>
      <w:proofErr w:type="gramStart"/>
      <w:r w:rsidRPr="00635F2F">
        <w:rPr>
          <w:rFonts w:ascii="Arial" w:eastAsia="Times New Roman" w:hAnsi="Arial" w:cs="Arial"/>
          <w:color w:val="595959"/>
          <w:sz w:val="18"/>
          <w:szCs w:val="18"/>
          <w:lang w:eastAsia="ru-RU"/>
        </w:rPr>
        <w:t>особою</w:t>
      </w:r>
      <w:proofErr w:type="gramEnd"/>
      <w:r w:rsidRPr="00635F2F">
        <w:rPr>
          <w:rFonts w:ascii="Arial" w:eastAsia="Times New Roman" w:hAnsi="Arial" w:cs="Arial"/>
          <w:color w:val="595959"/>
          <w:sz w:val="18"/>
          <w:szCs w:val="18"/>
          <w:lang w:eastAsia="ru-RU"/>
        </w:rPr>
        <w:t xml:space="preserve"> ДСНС України або її територiального органу, якi здiйснювали перевiрку, залежно вiд виявлених порушень законодавства у сферi цивiльного захисту, техногенної та пожежної безпеки.</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27. Контроль за виконанням приписiв, наданих за результатами перевiрки, здiйснюється органом, який його </w:t>
      </w:r>
      <w:proofErr w:type="gramStart"/>
      <w:r w:rsidRPr="00635F2F">
        <w:rPr>
          <w:rFonts w:ascii="Arial" w:eastAsia="Times New Roman" w:hAnsi="Arial" w:cs="Arial"/>
          <w:color w:val="595959"/>
          <w:sz w:val="18"/>
          <w:szCs w:val="18"/>
          <w:lang w:eastAsia="ru-RU"/>
        </w:rPr>
        <w:t>видав</w:t>
      </w:r>
      <w:proofErr w:type="gramEnd"/>
      <w:r w:rsidRPr="00635F2F">
        <w:rPr>
          <w:rFonts w:ascii="Arial" w:eastAsia="Times New Roman" w:hAnsi="Arial" w:cs="Arial"/>
          <w:color w:val="595959"/>
          <w:sz w:val="18"/>
          <w:szCs w:val="18"/>
          <w:lang w:eastAsia="ru-RU"/>
        </w:rPr>
        <w:t>.</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28.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припису, складеного на пiдставi акта перевiрки, не позбавляє ДСНС України або її територiальний орган права звернення до адмiнiстративного суду з позовом про застосування заходiв реагування у сферi державного нагляду (контролю) при наявностi порушень, якi створюють загрозу життю та/або здоров’ю людей.</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29. </w:t>
      </w:r>
      <w:proofErr w:type="gramStart"/>
      <w:r w:rsidRPr="00635F2F">
        <w:rPr>
          <w:rFonts w:ascii="Arial" w:eastAsia="Times New Roman" w:hAnsi="Arial" w:cs="Arial"/>
          <w:color w:val="595959"/>
          <w:sz w:val="18"/>
          <w:szCs w:val="18"/>
          <w:lang w:eastAsia="ru-RU"/>
        </w:rPr>
        <w:t>На кожен об’єкт перевiрки, а також на об’єкти нового будiвництва в ДСНС України або її територiальному органi заводиться окрема наглядова справа, в якiй зберiгаються документи, що складаються за результатами перевiрок, у тому числi орендованих будiвель та примiщень, матерiали листування, а також декларацiї вiдповiдностi матерiально-технiчної бази суб’єктiв господарювання вимогам законодавства у сферi пожежної безпеки (для суб’єктiв господарювання</w:t>
      </w:r>
      <w:proofErr w:type="gramEnd"/>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з високим ступенем ризику — висновки за результатами оцiнки (експертизи) протипожежного стану пiдприємства, об’єкта чи примiщення), рiшення (постанови, ухвали) суду щодо вжиття заходiв реагування, договори оренди та iншi документи, що характеризують дотримання на об’єктi протипожежного стану, виконання вимог законодавства у сферi техногенної та пожежної безпеки, цивiльного захисту вiдповiдно до змiсту наглядової справи (додаток 7), та загальних вiдомостей про</w:t>
      </w:r>
      <w:proofErr w:type="gramEnd"/>
      <w:r w:rsidRPr="00635F2F">
        <w:rPr>
          <w:rFonts w:ascii="Arial" w:eastAsia="Times New Roman" w:hAnsi="Arial" w:cs="Arial"/>
          <w:color w:val="595959"/>
          <w:sz w:val="18"/>
          <w:szCs w:val="18"/>
          <w:lang w:eastAsia="ru-RU"/>
        </w:rPr>
        <w:t xml:space="preserve"> об’єкт (об’єкти)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(додаток 8), якi потрiбно вiдобразити у наглядовiй справi.</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30. Наглядов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справи повиннi постiйно зберiгатись у спецiально визначених мiсцях та облiковуватись у спецiальному i облiку наглядових справ (додаток 9).</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31. ДСНС України та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альнi органи здiйснюють контроль за своєчасним виконанням плану перевiрок суб’єктiв господарювання, перевiряють наявнiсть та розглядають матерiали наглядової справи пiсля кожної перевiрки об’єкта.</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32. За результатами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наглядової справи робляться письмовi вiдмiтки щодо її ведення i якостi нагляду.</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33. Щороку до 01 кв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тня ДСНС України та її територiальнi органи готують звiт про виконання квартальних планiв перевiрок суб’єктiв господарювання за попереднiй рiк, який оприлюднюється на офiцiйних веб-сайтах.</w:t>
      </w:r>
    </w:p>
    <w:p w:rsidR="00635F2F" w:rsidRPr="00635F2F" w:rsidRDefault="00635F2F" w:rsidP="00EA3A20">
      <w:pPr>
        <w:shd w:val="clear" w:color="auto" w:fill="FFFFFF"/>
        <w:spacing w:after="0" w:line="285" w:lineRule="atLeast"/>
        <w:jc w:val="both"/>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Начальник Департаменту юридичного забезпечення МВС України</w:t>
      </w:r>
      <w:r w:rsidRPr="00635F2F">
        <w:rPr>
          <w:rFonts w:ascii="Arial" w:eastAsia="Times New Roman" w:hAnsi="Arial" w:cs="Arial"/>
          <w:color w:val="595959"/>
          <w:sz w:val="18"/>
          <w:szCs w:val="18"/>
          <w:lang w:eastAsia="ru-RU"/>
        </w:rPr>
        <w:br/>
        <w:t>Д. В. Горбась</w:t>
      </w:r>
    </w:p>
    <w:p w:rsidR="00EA3A20" w:rsidRDefault="00EA3A20" w:rsidP="00635F2F">
      <w:pPr>
        <w:shd w:val="clear" w:color="auto" w:fill="FFFFFF"/>
        <w:spacing w:after="0" w:line="285" w:lineRule="atLeast"/>
        <w:jc w:val="right"/>
        <w:rPr>
          <w:rFonts w:ascii="Arial" w:eastAsia="Times New Roman" w:hAnsi="Arial" w:cs="Arial"/>
          <w:color w:val="595959"/>
          <w:sz w:val="18"/>
          <w:szCs w:val="18"/>
          <w:lang w:val="uk-UA" w:eastAsia="ru-RU"/>
        </w:rPr>
      </w:pPr>
    </w:p>
    <w:p w:rsidR="00EA3A20" w:rsidRDefault="00EA3A20" w:rsidP="00635F2F">
      <w:pPr>
        <w:shd w:val="clear" w:color="auto" w:fill="FFFFFF"/>
        <w:spacing w:after="0" w:line="285" w:lineRule="atLeast"/>
        <w:jc w:val="right"/>
        <w:rPr>
          <w:rFonts w:ascii="Arial" w:eastAsia="Times New Roman" w:hAnsi="Arial" w:cs="Arial"/>
          <w:color w:val="595959"/>
          <w:sz w:val="18"/>
          <w:szCs w:val="18"/>
          <w:lang w:val="uk-UA" w:eastAsia="ru-RU"/>
        </w:rPr>
      </w:pPr>
    </w:p>
    <w:p w:rsidR="00EA3A20" w:rsidRDefault="00EA3A20" w:rsidP="00635F2F">
      <w:pPr>
        <w:shd w:val="clear" w:color="auto" w:fill="FFFFFF"/>
        <w:spacing w:after="0" w:line="285" w:lineRule="atLeast"/>
        <w:jc w:val="right"/>
        <w:rPr>
          <w:rFonts w:ascii="Arial" w:eastAsia="Times New Roman" w:hAnsi="Arial" w:cs="Arial"/>
          <w:color w:val="595959"/>
          <w:sz w:val="18"/>
          <w:szCs w:val="18"/>
          <w:lang w:val="uk-UA" w:eastAsia="ru-RU"/>
        </w:rPr>
      </w:pPr>
    </w:p>
    <w:p w:rsidR="00635F2F" w:rsidRPr="00635F2F" w:rsidRDefault="00635F2F" w:rsidP="00EA3A20">
      <w:pPr>
        <w:shd w:val="clear" w:color="auto" w:fill="FFFFFF"/>
        <w:spacing w:after="0" w:line="240" w:lineRule="auto"/>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Додаток 1</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w:t>
      </w:r>
      <w:r w:rsidRPr="00635F2F">
        <w:rPr>
          <w:rFonts w:ascii="Arial" w:eastAsia="Times New Roman" w:hAnsi="Arial" w:cs="Arial"/>
          <w:color w:val="595959"/>
          <w:sz w:val="18"/>
          <w:szCs w:val="18"/>
          <w:lang w:eastAsia="ru-RU"/>
        </w:rPr>
        <w:br/>
        <w:t>у 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8 роздiлу I)</w:t>
      </w:r>
    </w:p>
    <w:p w:rsidR="00635F2F" w:rsidRPr="00635F2F" w:rsidRDefault="00635F2F" w:rsidP="00EA3A20">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Посв</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дчення на проведення перевiрки</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 ____________ 20__ року                                                                                                                                № 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Видане на проведення __________________________________________________________________________перев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r w:rsidRPr="00635F2F">
        <w:rPr>
          <w:rFonts w:ascii="Arial" w:eastAsia="Times New Roman" w:hAnsi="Arial" w:cs="Arial"/>
          <w:color w:val="595959"/>
          <w:sz w:val="18"/>
          <w:szCs w:val="18"/>
          <w:lang w:eastAsia="ru-RU"/>
        </w:rPr>
        <w:br/>
        <w:t>                                                                                          (планової/позапланової)</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(найменування суб’єкта господарювання — юридичної особи та/або його вiдокремленого пiдроздiлу</w:t>
      </w:r>
      <w:proofErr w:type="gramEnd"/>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або прiзвище, iм’я та по батьковi фiзичної особи — пiдприємця, код за ЄДРПОУ)</w:t>
      </w:r>
      <w:proofErr w:type="gramEnd"/>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розташованого _______________________________________________________________________________________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 суб’єкта господарювання — юридичної особи та/або мiсце проживання</w:t>
      </w:r>
      <w:r w:rsidRPr="00635F2F">
        <w:rPr>
          <w:rFonts w:ascii="Arial" w:eastAsia="Times New Roman" w:hAnsi="Arial" w:cs="Arial"/>
          <w:color w:val="595959"/>
          <w:sz w:val="18"/>
          <w:szCs w:val="18"/>
          <w:lang w:eastAsia="ru-RU"/>
        </w:rPr>
        <w:br/>
        <w:t>                               фiзичної особи — пiдприємця, щодо дiяльностi якого буде здiйснюватися перевiрка)</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Вiдповiдно до Кодексу цивiльного захисту України, Закону України «Про основнi засади </w:t>
      </w:r>
      <w:proofErr w:type="gramStart"/>
      <w:r w:rsidRPr="00635F2F">
        <w:rPr>
          <w:rFonts w:ascii="Arial" w:eastAsia="Times New Roman" w:hAnsi="Arial" w:cs="Arial"/>
          <w:color w:val="595959"/>
          <w:sz w:val="18"/>
          <w:szCs w:val="18"/>
          <w:lang w:eastAsia="ru-RU"/>
        </w:rPr>
        <w:t>державного</w:t>
      </w:r>
      <w:proofErr w:type="gramEnd"/>
      <w:r w:rsidRPr="00635F2F">
        <w:rPr>
          <w:rFonts w:ascii="Arial" w:eastAsia="Times New Roman" w:hAnsi="Arial" w:cs="Arial"/>
          <w:color w:val="595959"/>
          <w:sz w:val="18"/>
          <w:szCs w:val="18"/>
          <w:lang w:eastAsia="ru-RU"/>
        </w:rPr>
        <w:t xml:space="preserve"> нагляду (контролю) у сферi господарської дiяльностi» та на виконання наказу</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«___» ____________ 20__ року № _____ у перiод </w:t>
      </w:r>
      <w:r w:rsidRPr="00635F2F">
        <w:rPr>
          <w:rFonts w:ascii="Arial" w:eastAsia="Times New Roman" w:hAnsi="Arial" w:cs="Arial"/>
          <w:color w:val="595959"/>
          <w:sz w:val="18"/>
          <w:szCs w:val="18"/>
          <w:lang w:eastAsia="ru-RU"/>
        </w:rPr>
        <w:br/>
        <w:t>з «___» ____________ 20__ р. по «___» ____________ 20__ р.</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(посада,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iнiцiали посадових осiб, якi будуть здiйснювати перевiрку)</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буде проведено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рку ______________________________________________________________________________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(зазначається предмет перевiрки: додержання та виконання вимог законодавства у сферах цивiльного захисту,</w:t>
      </w:r>
      <w:proofErr w:type="gramEnd"/>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пожежної i техногенної безпеки; виконання вимог припис</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 постанов, розпоряджень;</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Попередня _______________________________________________________________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рка проводилася в перiод з</w:t>
      </w:r>
      <w:r w:rsidRPr="00635F2F">
        <w:rPr>
          <w:rFonts w:ascii="Arial" w:eastAsia="Times New Roman" w:hAnsi="Arial" w:cs="Arial"/>
          <w:color w:val="595959"/>
          <w:sz w:val="18"/>
          <w:szCs w:val="18"/>
          <w:lang w:eastAsia="ru-RU"/>
        </w:rPr>
        <w:br/>
        <w:t>                                                                (планова/позапланова)</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 ____________ 20__ р. по «___» ____________ 20__ р.</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 І. Б.)</w:t>
      </w:r>
    </w:p>
    <w:p w:rsidR="00635F2F" w:rsidRPr="00635F2F" w:rsidRDefault="00635F2F" w:rsidP="00EA3A20">
      <w:pPr>
        <w:shd w:val="clear" w:color="auto" w:fill="FFFFFF"/>
        <w:spacing w:after="0" w:line="240" w:lineRule="auto"/>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М. П.</w:t>
      </w:r>
    </w:p>
    <w:p w:rsidR="00EA3A20" w:rsidRDefault="00EA3A20" w:rsidP="00EA3A20">
      <w:pPr>
        <w:shd w:val="clear" w:color="auto" w:fill="FFFFFF"/>
        <w:spacing w:after="0" w:line="240" w:lineRule="auto"/>
        <w:jc w:val="right"/>
        <w:rPr>
          <w:rFonts w:ascii="Arial" w:eastAsia="Times New Roman" w:hAnsi="Arial" w:cs="Arial"/>
          <w:color w:val="595959"/>
          <w:sz w:val="18"/>
          <w:szCs w:val="18"/>
          <w:lang w:val="uk-UA" w:eastAsia="ru-RU"/>
        </w:rPr>
      </w:pPr>
    </w:p>
    <w:p w:rsidR="00EA3A20" w:rsidRDefault="00EA3A20" w:rsidP="00EA3A20">
      <w:pPr>
        <w:shd w:val="clear" w:color="auto" w:fill="FFFFFF"/>
        <w:spacing w:after="0" w:line="240" w:lineRule="auto"/>
        <w:jc w:val="right"/>
        <w:rPr>
          <w:rFonts w:ascii="Arial" w:eastAsia="Times New Roman" w:hAnsi="Arial" w:cs="Arial"/>
          <w:color w:val="595959"/>
          <w:sz w:val="18"/>
          <w:szCs w:val="18"/>
          <w:lang w:val="uk-UA" w:eastAsia="ru-RU"/>
        </w:rPr>
      </w:pPr>
    </w:p>
    <w:p w:rsidR="00EA3A20" w:rsidRDefault="00EA3A20" w:rsidP="00EA3A20">
      <w:pPr>
        <w:shd w:val="clear" w:color="auto" w:fill="FFFFFF"/>
        <w:spacing w:after="0" w:line="240" w:lineRule="auto"/>
        <w:jc w:val="right"/>
        <w:rPr>
          <w:rFonts w:ascii="Arial" w:eastAsia="Times New Roman" w:hAnsi="Arial" w:cs="Arial"/>
          <w:color w:val="595959"/>
          <w:sz w:val="18"/>
          <w:szCs w:val="18"/>
          <w:lang w:val="uk-UA" w:eastAsia="ru-RU"/>
        </w:rPr>
      </w:pPr>
    </w:p>
    <w:p w:rsidR="00EA3A20" w:rsidRDefault="00EA3A20" w:rsidP="00EA3A20">
      <w:pPr>
        <w:shd w:val="clear" w:color="auto" w:fill="FFFFFF"/>
        <w:spacing w:after="0" w:line="240" w:lineRule="auto"/>
        <w:jc w:val="right"/>
        <w:rPr>
          <w:rFonts w:ascii="Arial" w:eastAsia="Times New Roman" w:hAnsi="Arial" w:cs="Arial"/>
          <w:color w:val="595959"/>
          <w:sz w:val="18"/>
          <w:szCs w:val="18"/>
          <w:lang w:val="uk-UA" w:eastAsia="ru-RU"/>
        </w:rPr>
      </w:pPr>
    </w:p>
    <w:p w:rsidR="00EA3A20" w:rsidRDefault="00EA3A20" w:rsidP="00EA3A20">
      <w:pPr>
        <w:shd w:val="clear" w:color="auto" w:fill="FFFFFF"/>
        <w:spacing w:after="0" w:line="240" w:lineRule="auto"/>
        <w:jc w:val="right"/>
        <w:rPr>
          <w:rFonts w:ascii="Arial" w:eastAsia="Times New Roman" w:hAnsi="Arial" w:cs="Arial"/>
          <w:color w:val="595959"/>
          <w:sz w:val="18"/>
          <w:szCs w:val="18"/>
          <w:lang w:val="uk-UA" w:eastAsia="ru-RU"/>
        </w:rPr>
      </w:pPr>
    </w:p>
    <w:p w:rsidR="00EA3A20" w:rsidRDefault="00EA3A20" w:rsidP="00EA3A20">
      <w:pPr>
        <w:shd w:val="clear" w:color="auto" w:fill="FFFFFF"/>
        <w:spacing w:after="0" w:line="240" w:lineRule="auto"/>
        <w:jc w:val="right"/>
        <w:rPr>
          <w:rFonts w:ascii="Arial" w:eastAsia="Times New Roman" w:hAnsi="Arial" w:cs="Arial"/>
          <w:color w:val="595959"/>
          <w:sz w:val="18"/>
          <w:szCs w:val="18"/>
          <w:lang w:val="uk-UA" w:eastAsia="ru-RU"/>
        </w:rPr>
      </w:pPr>
    </w:p>
    <w:p w:rsidR="00635F2F" w:rsidRPr="00635F2F" w:rsidRDefault="00635F2F" w:rsidP="00EA3A20">
      <w:pPr>
        <w:shd w:val="clear" w:color="auto" w:fill="FFFFFF"/>
        <w:spacing w:after="0" w:line="240" w:lineRule="auto"/>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Додаток 2</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 у</w:t>
      </w:r>
      <w:r w:rsidRPr="00635F2F">
        <w:rPr>
          <w:rFonts w:ascii="Arial" w:eastAsia="Times New Roman" w:hAnsi="Arial" w:cs="Arial"/>
          <w:color w:val="595959"/>
          <w:sz w:val="18"/>
          <w:szCs w:val="18"/>
          <w:lang w:eastAsia="ru-RU"/>
        </w:rPr>
        <w:br/>
        <w:t>сфер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цивiльного захисту, техногенної та пожежної безпеки</w:t>
      </w:r>
      <w:r w:rsidRPr="00635F2F">
        <w:rPr>
          <w:rFonts w:ascii="Arial" w:eastAsia="Times New Roman" w:hAnsi="Arial" w:cs="Arial"/>
          <w:color w:val="595959"/>
          <w:sz w:val="18"/>
          <w:szCs w:val="18"/>
          <w:lang w:eastAsia="ru-RU"/>
        </w:rPr>
        <w:br/>
        <w:t>(пункт 8 роздiлу I)</w:t>
      </w:r>
    </w:p>
    <w:p w:rsidR="00635F2F" w:rsidRPr="00EA3A20"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28"/>
          <w:szCs w:val="28"/>
          <w:lang w:eastAsia="ru-RU"/>
        </w:rPr>
      </w:pPr>
      <w:r w:rsidRPr="00EA3A20">
        <w:rPr>
          <w:rFonts w:ascii="Myriad Pro" w:eastAsia="Times New Roman" w:hAnsi="Myriad Pro" w:cs="Times New Roman"/>
          <w:color w:val="2A2A2A"/>
          <w:kern w:val="36"/>
          <w:sz w:val="28"/>
          <w:szCs w:val="28"/>
          <w:lang w:eastAsia="ru-RU"/>
        </w:rPr>
        <w:t>Журнал реєстрац</w:t>
      </w:r>
      <w:proofErr w:type="gramStart"/>
      <w:r w:rsidRPr="00EA3A20">
        <w:rPr>
          <w:rFonts w:ascii="Myriad Pro" w:eastAsia="Times New Roman" w:hAnsi="Myriad Pro" w:cs="Times New Roman"/>
          <w:color w:val="2A2A2A"/>
          <w:kern w:val="36"/>
          <w:sz w:val="28"/>
          <w:szCs w:val="28"/>
          <w:lang w:eastAsia="ru-RU"/>
        </w:rPr>
        <w:t>i</w:t>
      </w:r>
      <w:proofErr w:type="gramEnd"/>
      <w:r w:rsidRPr="00EA3A20">
        <w:rPr>
          <w:rFonts w:ascii="Myriad Pro" w:eastAsia="Times New Roman" w:hAnsi="Myriad Pro" w:cs="Times New Roman"/>
          <w:color w:val="2A2A2A"/>
          <w:kern w:val="36"/>
          <w:sz w:val="28"/>
          <w:szCs w:val="28"/>
          <w:lang w:eastAsia="ru-RU"/>
        </w:rPr>
        <w:t>ї посвiдчень на проведення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w:t>
      </w:r>
      <w:r w:rsidRPr="00635F2F">
        <w:rPr>
          <w:rFonts w:ascii="Arial" w:eastAsia="Times New Roman" w:hAnsi="Arial" w:cs="Arial"/>
          <w:color w:val="595959"/>
          <w:sz w:val="18"/>
          <w:szCs w:val="18"/>
          <w:lang w:eastAsia="ru-RU"/>
        </w:rPr>
        <w:br/>
        <w:t>(ДСНС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альний орган)</w:t>
      </w:r>
    </w:p>
    <w:tbl>
      <w:tblPr>
        <w:tblW w:w="9709" w:type="dxa"/>
        <w:tblBorders>
          <w:top w:val="single" w:sz="6" w:space="0" w:color="EBEBEB"/>
          <w:left w:val="single" w:sz="6" w:space="0" w:color="EBEBEB"/>
          <w:bottom w:val="single" w:sz="6" w:space="0" w:color="EBEBEB"/>
          <w:right w:val="single" w:sz="6" w:space="0" w:color="EBEBEB"/>
        </w:tblBorders>
        <w:shd w:val="clear" w:color="auto" w:fill="FFFFFF"/>
        <w:tblLayout w:type="fixed"/>
        <w:tblCellMar>
          <w:left w:w="0" w:type="dxa"/>
          <w:right w:w="0" w:type="dxa"/>
        </w:tblCellMar>
        <w:tblLook w:val="04A0"/>
      </w:tblPr>
      <w:tblGrid>
        <w:gridCol w:w="460"/>
        <w:gridCol w:w="1245"/>
        <w:gridCol w:w="1639"/>
        <w:gridCol w:w="2278"/>
        <w:gridCol w:w="936"/>
        <w:gridCol w:w="1121"/>
        <w:gridCol w:w="1327"/>
        <w:gridCol w:w="703"/>
      </w:tblGrid>
      <w:tr w:rsidR="00635F2F" w:rsidRPr="00635F2F" w:rsidTr="00EA3A20">
        <w:trPr>
          <w:trHeight w:val="2316"/>
        </w:trPr>
        <w:tc>
          <w:tcPr>
            <w:tcW w:w="460"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124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посв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дчення</w:t>
            </w:r>
          </w:p>
        </w:tc>
        <w:tc>
          <w:tcPr>
            <w:tcW w:w="16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Тип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(планова, позапланова)</w:t>
            </w:r>
          </w:p>
        </w:tc>
        <w:tc>
          <w:tcPr>
            <w:tcW w:w="227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Найменування i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 суб’єкта господарювання — юридичної особи або П. І. Б. та мiсце проживання фiзичної особи — пiдприємця</w:t>
            </w:r>
          </w:p>
        </w:tc>
        <w:tc>
          <w:tcPr>
            <w:tcW w:w="93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Номер та дата наказу</w:t>
            </w:r>
          </w:p>
        </w:tc>
        <w:tc>
          <w:tcPr>
            <w:tcW w:w="112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Предмет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c>
        <w:tc>
          <w:tcPr>
            <w:tcW w:w="1327"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та iнiцiали посадової особи, яка здiйснює перевiрку</w:t>
            </w:r>
          </w:p>
        </w:tc>
        <w:tc>
          <w:tcPr>
            <w:tcW w:w="70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Строк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c>
      </w:tr>
      <w:tr w:rsidR="00635F2F" w:rsidRPr="00635F2F" w:rsidTr="00EA3A20">
        <w:trPr>
          <w:trHeight w:val="283"/>
        </w:trPr>
        <w:tc>
          <w:tcPr>
            <w:tcW w:w="460"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124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16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227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c>
          <w:tcPr>
            <w:tcW w:w="93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w:t>
            </w:r>
          </w:p>
        </w:tc>
        <w:tc>
          <w:tcPr>
            <w:tcW w:w="112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6</w:t>
            </w:r>
          </w:p>
        </w:tc>
        <w:tc>
          <w:tcPr>
            <w:tcW w:w="1327"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w:t>
            </w:r>
          </w:p>
        </w:tc>
        <w:tc>
          <w:tcPr>
            <w:tcW w:w="70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w:t>
            </w:r>
          </w:p>
        </w:tc>
      </w:tr>
      <w:tr w:rsidR="00635F2F" w:rsidRPr="00635F2F" w:rsidTr="00EA3A20">
        <w:trPr>
          <w:trHeight w:val="10"/>
        </w:trPr>
        <w:tc>
          <w:tcPr>
            <w:tcW w:w="460"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4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6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27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93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12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327"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70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Додаток 3</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 у</w:t>
      </w:r>
      <w:r w:rsidRPr="00635F2F">
        <w:rPr>
          <w:rFonts w:ascii="Arial" w:eastAsia="Times New Roman" w:hAnsi="Arial" w:cs="Arial"/>
          <w:color w:val="595959"/>
          <w:sz w:val="18"/>
          <w:szCs w:val="18"/>
          <w:lang w:eastAsia="ru-RU"/>
        </w:rPr>
        <w:br/>
        <w:t>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9 роздiлу I)</w:t>
      </w:r>
    </w:p>
    <w:tbl>
      <w:tblPr>
        <w:tblW w:w="11535"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11535"/>
      </w:tblGrid>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w:t>
            </w:r>
            <w:r w:rsidRPr="00635F2F">
              <w:rPr>
                <w:rFonts w:ascii="Arial" w:eastAsia="Times New Roman" w:hAnsi="Arial" w:cs="Arial"/>
                <w:color w:val="595959"/>
                <w:sz w:val="18"/>
                <w:szCs w:val="18"/>
                <w:lang w:eastAsia="ru-RU"/>
              </w:rPr>
              <w:br/>
              <w:t>(найменування та мiсцезнаходження суб’єкта господарювання — юридичної особи</w:t>
            </w:r>
            <w:proofErr w:type="gramEnd"/>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w:t>
            </w:r>
            <w:r w:rsidRPr="00635F2F">
              <w:rPr>
                <w:rFonts w:ascii="Arial" w:eastAsia="Times New Roman" w:hAnsi="Arial" w:cs="Arial"/>
                <w:color w:val="595959"/>
                <w:sz w:val="18"/>
                <w:szCs w:val="18"/>
                <w:lang w:eastAsia="ru-RU"/>
              </w:rPr>
              <w:br/>
              <w:t>та/або його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докремленого пiдроздiлу</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w:t>
            </w:r>
            <w:r w:rsidRPr="00635F2F">
              <w:rPr>
                <w:rFonts w:ascii="Arial" w:eastAsia="Times New Roman" w:hAnsi="Arial" w:cs="Arial"/>
                <w:color w:val="595959"/>
                <w:sz w:val="18"/>
                <w:szCs w:val="18"/>
                <w:lang w:eastAsia="ru-RU"/>
              </w:rPr>
              <w:br/>
              <w:t>або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 та мiсце проживання</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w:t>
            </w:r>
            <w:r w:rsidRPr="00635F2F">
              <w:rPr>
                <w:rFonts w:ascii="Arial" w:eastAsia="Times New Roman" w:hAnsi="Arial" w:cs="Arial"/>
                <w:color w:val="595959"/>
                <w:sz w:val="18"/>
                <w:szCs w:val="18"/>
                <w:lang w:eastAsia="ru-RU"/>
              </w:rPr>
              <w:br/>
              <w:t>ф</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зичної особи — пiдприємця</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w:t>
            </w:r>
          </w:p>
        </w:tc>
      </w:tr>
    </w:tbl>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Пов</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домлення про проведення планової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Вiдповiдно до статтi 4 Закону України «Про основнi засади </w:t>
      </w:r>
      <w:proofErr w:type="gramStart"/>
      <w:r w:rsidRPr="00635F2F">
        <w:rPr>
          <w:rFonts w:ascii="Arial" w:eastAsia="Times New Roman" w:hAnsi="Arial" w:cs="Arial"/>
          <w:color w:val="595959"/>
          <w:sz w:val="18"/>
          <w:szCs w:val="18"/>
          <w:lang w:eastAsia="ru-RU"/>
        </w:rPr>
        <w:t>державного</w:t>
      </w:r>
      <w:proofErr w:type="gramEnd"/>
      <w:r w:rsidRPr="00635F2F">
        <w:rPr>
          <w:rFonts w:ascii="Arial" w:eastAsia="Times New Roman" w:hAnsi="Arial" w:cs="Arial"/>
          <w:color w:val="595959"/>
          <w:sz w:val="18"/>
          <w:szCs w:val="18"/>
          <w:lang w:eastAsia="ru-RU"/>
        </w:rPr>
        <w:t xml:space="preserve"> нагляду (контролю) у сферi господарської</w:t>
      </w:r>
      <w:r w:rsidRPr="00635F2F">
        <w:rPr>
          <w:rFonts w:ascii="Arial" w:eastAsia="Times New Roman" w:hAnsi="Arial" w:cs="Arial"/>
          <w:color w:val="595959"/>
          <w:sz w:val="18"/>
          <w:szCs w:val="18"/>
          <w:lang w:eastAsia="ru-RU"/>
        </w:rPr>
        <w:br/>
        <w:t>дiяльностi» та Кодексу цивiльного захисту України 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(найменування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дроздiлу ДСНС України або її територiального органу)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повiдомля</w:t>
      </w:r>
      <w:proofErr w:type="gramStart"/>
      <w:r w:rsidRPr="00635F2F">
        <w:rPr>
          <w:rFonts w:ascii="Arial" w:eastAsia="Times New Roman" w:hAnsi="Arial" w:cs="Arial"/>
          <w:color w:val="595959"/>
          <w:sz w:val="18"/>
          <w:szCs w:val="18"/>
          <w:lang w:eastAsia="ru-RU"/>
        </w:rPr>
        <w:t>є,</w:t>
      </w:r>
      <w:proofErr w:type="gramEnd"/>
      <w:r w:rsidRPr="00635F2F">
        <w:rPr>
          <w:rFonts w:ascii="Arial" w:eastAsia="Times New Roman" w:hAnsi="Arial" w:cs="Arial"/>
          <w:color w:val="595959"/>
          <w:sz w:val="18"/>
          <w:szCs w:val="18"/>
          <w:lang w:eastAsia="ru-RU"/>
        </w:rPr>
        <w:t xml:space="preserve"> що у перiод з «___» ____________ 20__ року по «___» ____________ 20__ року буде здiйснено планову перевiрку додержання (виконання) вимог нормативно-правових актiв та нормативних документiв у сферi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(цивiльного захисту, техногенної та пожежної безпеки,</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___________________________________________________________________________________________________</w:t>
      </w:r>
      <w:r w:rsidRPr="00635F2F">
        <w:rPr>
          <w:rFonts w:ascii="Arial" w:eastAsia="Times New Roman" w:hAnsi="Arial" w:cs="Arial"/>
          <w:color w:val="595959"/>
          <w:sz w:val="18"/>
          <w:szCs w:val="18"/>
          <w:lang w:eastAsia="ru-RU"/>
        </w:rPr>
        <w:br/>
        <w:t>                                        найменування та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 суб’єкта господарювання — юридичної особи,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або прiзвище, iм’я та по батьковi та мiсце проживання фiзичної особи — пiдприємця,)</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дповiдно до частини одинадцятої статтi 4 Закону України «Про основнi засади державного нагляду (контролю) у сферi господарської дiяльностi» прошу забезпечити присутнiсть керiвника (заступника керiвника) або уповноваженої особи суб’єкта господарювання.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 І. Б.)</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домлення, надiслане телефонограмою, прийнято ________________________________________________________ </w:t>
      </w:r>
      <w:r w:rsidRPr="00635F2F">
        <w:rPr>
          <w:rFonts w:ascii="Arial" w:eastAsia="Times New Roman" w:hAnsi="Arial" w:cs="Arial"/>
          <w:color w:val="595959"/>
          <w:sz w:val="18"/>
          <w:szCs w:val="18"/>
          <w:lang w:eastAsia="ru-RU"/>
        </w:rPr>
        <w:br/>
        <w:t>                                                                                                   (прiзвище, iнiцiали, посада особи, яка прийняла повiдомлення)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 «___» ____________ 20__ року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домлення, надiслане рекомендованим листом з повiдомленням про вручення «___»______ 20__ року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домлення вручено особисто 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 «___» ____________ 20__ року</w:t>
      </w:r>
      <w:r w:rsidRPr="00635F2F">
        <w:rPr>
          <w:rFonts w:ascii="Arial" w:eastAsia="Times New Roman" w:hAnsi="Arial" w:cs="Arial"/>
          <w:color w:val="595959"/>
          <w:sz w:val="18"/>
          <w:szCs w:val="18"/>
          <w:lang w:eastAsia="ru-RU"/>
        </w:rPr>
        <w:br/>
        <w:t>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iнiцiали, посада особи, якiй вручено повiдомлення)</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Додаток 4</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 у</w:t>
      </w:r>
      <w:r w:rsidRPr="00635F2F">
        <w:rPr>
          <w:rFonts w:ascii="Arial" w:eastAsia="Times New Roman" w:hAnsi="Arial" w:cs="Arial"/>
          <w:color w:val="595959"/>
          <w:sz w:val="18"/>
          <w:szCs w:val="18"/>
          <w:lang w:eastAsia="ru-RU"/>
        </w:rPr>
        <w:br/>
        <w:t>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11 роздiлу III)</w:t>
      </w:r>
    </w:p>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Акт про недопущення до проведення планової (позапланової) перев</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рки</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 ____________ 20__ року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Мною (нами), 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(посади, прiзвища, iмена та по батьковi посадових осiб ДСНС України або її територiальних органiв,</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направлених для здiйснення перевiрки, мiсце складання акта)</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 участю 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___________________________________________________________________________________________________,</w:t>
      </w:r>
      <w:r w:rsidRPr="00635F2F">
        <w:rPr>
          <w:rFonts w:ascii="Arial" w:eastAsia="Times New Roman" w:hAnsi="Arial" w:cs="Arial"/>
          <w:color w:val="595959"/>
          <w:sz w:val="18"/>
          <w:szCs w:val="18"/>
          <w:lang w:eastAsia="ru-RU"/>
        </w:rPr>
        <w:br/>
        <w:t>                                    (посади,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звища, iмена та по батьковi осiб, якi брали участь у здiйсненнi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у присутностi ________________________________________________________________________________________</w:t>
      </w:r>
      <w:r w:rsidRPr="00635F2F">
        <w:rPr>
          <w:rFonts w:ascii="Arial" w:eastAsia="Times New Roman" w:hAnsi="Arial" w:cs="Arial"/>
          <w:color w:val="595959"/>
          <w:sz w:val="18"/>
          <w:szCs w:val="18"/>
          <w:lang w:eastAsia="ru-RU"/>
        </w:rPr>
        <w:br/>
        <w:t>                                                               (посада, прiзвище, iм’я та по батьковi керiвника суб’єкта</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господарювання або уповноваженої ним особи або ф</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зичної особи — пiдприємця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чи її представника, якi перевiряються)</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дтверджується недопущення до проведення (вiдмова у її проведеннI)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яка здiйснюється з «___» ____________ 20__ року                            (планової/позапланової)</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 «___» ____________ 20__ року вiдповiдно </w:t>
      </w:r>
      <w:proofErr w:type="gramStart"/>
      <w:r w:rsidRPr="00635F2F">
        <w:rPr>
          <w:rFonts w:ascii="Arial" w:eastAsia="Times New Roman" w:hAnsi="Arial" w:cs="Arial"/>
          <w:color w:val="595959"/>
          <w:sz w:val="18"/>
          <w:szCs w:val="18"/>
          <w:lang w:eastAsia="ru-RU"/>
        </w:rPr>
        <w:t>до</w:t>
      </w:r>
      <w:proofErr w:type="gramEnd"/>
      <w:r w:rsidRPr="00635F2F">
        <w:rPr>
          <w:rFonts w:ascii="Arial" w:eastAsia="Times New Roman" w:hAnsi="Arial" w:cs="Arial"/>
          <w:color w:val="595959"/>
          <w:sz w:val="18"/>
          <w:szCs w:val="18"/>
          <w:lang w:eastAsia="ru-RU"/>
        </w:rPr>
        <w:t xml:space="preserve"> наказу _____________________________________________________</w:t>
      </w:r>
      <w:r w:rsidRPr="00635F2F">
        <w:rPr>
          <w:rFonts w:ascii="Arial" w:eastAsia="Times New Roman" w:hAnsi="Arial" w:cs="Arial"/>
          <w:color w:val="595959"/>
          <w:sz w:val="18"/>
          <w:szCs w:val="18"/>
          <w:lang w:eastAsia="ru-RU"/>
        </w:rPr>
        <w:br/>
        <w:t>                                                                                                                              (найменування органу, що видав наказ)</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«___» __________ 20__ року № _____ направлення на проведення перевiрки вiд «___» __________ 20__ року № 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дмова полягає у 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(детально зазначається, у чому полягає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дмова у здiйсненнi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Пояснення кер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вника суб’єкта господарювання чи уповноваженої ним особи або фiзичної особи — пiдприємця чи її</w:t>
      </w:r>
      <w:r w:rsidRPr="00635F2F">
        <w:rPr>
          <w:rFonts w:ascii="Arial" w:eastAsia="Times New Roman" w:hAnsi="Arial" w:cs="Arial"/>
          <w:color w:val="595959"/>
          <w:sz w:val="18"/>
          <w:szCs w:val="18"/>
          <w:lang w:eastAsia="ru-RU"/>
        </w:rPr>
        <w:br/>
        <w:t>представника (у разi вiдмови надання пояснень зазначити про це) 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                                                               __________________________</w:t>
      </w:r>
      <w:r w:rsidRPr="00635F2F">
        <w:rPr>
          <w:rFonts w:ascii="Arial" w:eastAsia="Times New Roman" w:hAnsi="Arial" w:cs="Arial"/>
          <w:color w:val="595959"/>
          <w:sz w:val="18"/>
          <w:szCs w:val="18"/>
          <w:lang w:eastAsia="ru-RU"/>
        </w:rPr>
        <w:br/>
        <w:t>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особи, яка давала пояснення)                                                                        (прiзвище та iнiцiали)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Цей акт складено на ____ аркушах у ____ прим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рниках.</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дписи посадових осiб, якi здiйснювали перевiрку: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__________________                                                                             __________________________</w:t>
      </w:r>
      <w:r w:rsidRPr="00635F2F">
        <w:rPr>
          <w:rFonts w:ascii="Arial" w:eastAsia="Times New Roman" w:hAnsi="Arial" w:cs="Arial"/>
          <w:color w:val="595959"/>
          <w:sz w:val="18"/>
          <w:szCs w:val="18"/>
          <w:lang w:eastAsia="ru-RU"/>
        </w:rPr>
        <w:br/>
        <w:t>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iнiцiали)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__________________                                                                             __________________________</w:t>
      </w:r>
      <w:r w:rsidRPr="00635F2F">
        <w:rPr>
          <w:rFonts w:ascii="Arial" w:eastAsia="Times New Roman" w:hAnsi="Arial" w:cs="Arial"/>
          <w:color w:val="595959"/>
          <w:sz w:val="18"/>
          <w:szCs w:val="18"/>
          <w:lang w:eastAsia="ru-RU"/>
        </w:rPr>
        <w:br/>
        <w:t>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iнiцiали)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дписи осiб, якi брали участь у здiйсненнi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__________________                                                                             __________________________</w:t>
      </w:r>
      <w:r w:rsidRPr="00635F2F">
        <w:rPr>
          <w:rFonts w:ascii="Arial" w:eastAsia="Times New Roman" w:hAnsi="Arial" w:cs="Arial"/>
          <w:color w:val="595959"/>
          <w:sz w:val="18"/>
          <w:szCs w:val="18"/>
          <w:lang w:eastAsia="ru-RU"/>
        </w:rPr>
        <w:br/>
        <w:t>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iнiцiали)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__________________                                                                             __________________________</w:t>
      </w:r>
      <w:r w:rsidRPr="00635F2F">
        <w:rPr>
          <w:rFonts w:ascii="Arial" w:eastAsia="Times New Roman" w:hAnsi="Arial" w:cs="Arial"/>
          <w:color w:val="595959"/>
          <w:sz w:val="18"/>
          <w:szCs w:val="18"/>
          <w:lang w:eastAsia="ru-RU"/>
        </w:rPr>
        <w:br/>
        <w:t>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iнiцiали)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рник акта отримав: _____________________________________________________________________________________________</w:t>
      </w:r>
      <w:r w:rsidRPr="00635F2F">
        <w:rPr>
          <w:rFonts w:ascii="Arial" w:eastAsia="Times New Roman" w:hAnsi="Arial" w:cs="Arial"/>
          <w:color w:val="595959"/>
          <w:sz w:val="18"/>
          <w:szCs w:val="18"/>
          <w:lang w:eastAsia="ru-RU"/>
        </w:rPr>
        <w:lastRenderedPageBreak/>
        <w:t>______</w:t>
      </w:r>
      <w:r w:rsidRPr="00635F2F">
        <w:rPr>
          <w:rFonts w:ascii="Arial" w:eastAsia="Times New Roman" w:hAnsi="Arial" w:cs="Arial"/>
          <w:color w:val="595959"/>
          <w:sz w:val="18"/>
          <w:szCs w:val="18"/>
          <w:lang w:eastAsia="ru-RU"/>
        </w:rPr>
        <w:br/>
        <w:t>                (посада, прiзвище, iм’я та по батьковi керiвника суб’єкта господарювання чи уповноваженої особи або</w:t>
      </w:r>
      <w:r w:rsidRPr="00635F2F">
        <w:rPr>
          <w:rFonts w:ascii="Arial" w:eastAsia="Times New Roman" w:hAnsi="Arial" w:cs="Arial"/>
          <w:color w:val="595959"/>
          <w:sz w:val="18"/>
          <w:szCs w:val="18"/>
          <w:lang w:eastAsia="ru-RU"/>
        </w:rPr>
        <w:br/>
        <w:t>                             фiзичної особи — пiдприємця чи її представника, якi отримали примiрник цього акта)</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__________________                                                                             __________________________</w:t>
      </w:r>
      <w:r w:rsidRPr="00635F2F">
        <w:rPr>
          <w:rFonts w:ascii="Arial" w:eastAsia="Times New Roman" w:hAnsi="Arial" w:cs="Arial"/>
          <w:color w:val="595959"/>
          <w:sz w:val="18"/>
          <w:szCs w:val="18"/>
          <w:lang w:eastAsia="ru-RU"/>
        </w:rPr>
        <w:br/>
        <w:t>                             (дата)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рник цього акта вiдправлено поштою рекомендованим листом з повiдомленням про вручення*: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(посада,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та iнiцiали особи, яка вiдправила примiрник цього акта)</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__________________                                                                             __________________________</w:t>
      </w:r>
      <w:r w:rsidRPr="00635F2F">
        <w:rPr>
          <w:rFonts w:ascii="Arial" w:eastAsia="Times New Roman" w:hAnsi="Arial" w:cs="Arial"/>
          <w:color w:val="595959"/>
          <w:sz w:val="18"/>
          <w:szCs w:val="18"/>
          <w:lang w:eastAsia="ru-RU"/>
        </w:rPr>
        <w:br/>
        <w:t>                             (дата)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вiдмови керiвника суб’єкта господарювання чи уповноваженої особи або фiзичної особи — пiдприємця чи її представника отримати примiрник цього акта.</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Додаток 5</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 у</w:t>
      </w:r>
      <w:r w:rsidRPr="00635F2F">
        <w:rPr>
          <w:rFonts w:ascii="Arial" w:eastAsia="Times New Roman" w:hAnsi="Arial" w:cs="Arial"/>
          <w:color w:val="595959"/>
          <w:sz w:val="18"/>
          <w:szCs w:val="18"/>
          <w:lang w:eastAsia="ru-RU"/>
        </w:rPr>
        <w:br/>
        <w:t>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16 роздiлу III)</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Титульна стор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нка</w:t>
      </w:r>
    </w:p>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Журнал реєстрац</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ї актiв, складених за результатами проведення планових (позапланових) перевiрок щодо додержання суб’єктом господарювання вимог законодавства у сферi цивiльного захисту, техногенної та пожежної безпеки, виданих</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w:t>
      </w:r>
      <w:r w:rsidRPr="00635F2F">
        <w:rPr>
          <w:rFonts w:ascii="Arial" w:eastAsia="Times New Roman" w:hAnsi="Arial" w:cs="Arial"/>
          <w:color w:val="595959"/>
          <w:sz w:val="18"/>
          <w:szCs w:val="18"/>
          <w:lang w:eastAsia="ru-RU"/>
        </w:rPr>
        <w:br/>
        <w:t>(найменування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 що здiйснює перевiрку)</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Розпочато «___» ____________ 20__ року</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нчено «___» ____________ 20__ року</w:t>
      </w:r>
    </w:p>
    <w:tbl>
      <w:tblPr>
        <w:tblW w:w="9476"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1269"/>
        <w:gridCol w:w="796"/>
        <w:gridCol w:w="1048"/>
        <w:gridCol w:w="1265"/>
        <w:gridCol w:w="1979"/>
        <w:gridCol w:w="1559"/>
        <w:gridCol w:w="1560"/>
      </w:tblGrid>
      <w:tr w:rsidR="00635F2F" w:rsidRPr="00635F2F" w:rsidTr="00635F2F">
        <w:tc>
          <w:tcPr>
            <w:tcW w:w="126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Порядковий номер</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Номер акта</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Тип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Дата складання акта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c>
        <w:tc>
          <w:tcPr>
            <w:tcW w:w="197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Найменування суб’єкта господарювання — юридичної особи чи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 фiзичної особи — пiдприємця, якi перевiрялись</w:t>
            </w:r>
          </w:p>
        </w:tc>
        <w:tc>
          <w:tcPr>
            <w:tcW w:w="155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об’єкта, який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рявся, та адреса його розташування</w:t>
            </w:r>
          </w:p>
        </w:tc>
        <w:tc>
          <w:tcPr>
            <w:tcW w:w="1560"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w:t>
            </w:r>
            <w:proofErr w:type="gramStart"/>
            <w:r w:rsidRPr="00635F2F">
              <w:rPr>
                <w:rFonts w:ascii="Arial" w:eastAsia="Times New Roman" w:hAnsi="Arial" w:cs="Arial"/>
                <w:color w:val="595959"/>
                <w:sz w:val="18"/>
                <w:szCs w:val="18"/>
                <w:lang w:eastAsia="ru-RU"/>
              </w:rPr>
              <w:t>а(</w:t>
            </w:r>
            <w:proofErr w:type="gramEnd"/>
            <w:r w:rsidRPr="00635F2F">
              <w:rPr>
                <w:rFonts w:ascii="Arial" w:eastAsia="Times New Roman" w:hAnsi="Arial" w:cs="Arial"/>
                <w:color w:val="595959"/>
                <w:sz w:val="18"/>
                <w:szCs w:val="18"/>
                <w:lang w:eastAsia="ru-RU"/>
              </w:rPr>
              <w:t>и), прiзвище(а), iм’я (iмена) та по батьковi посадової(вих) особи (осiб) ДСНС України, який (якI) склав (склали) акт перевiрки</w:t>
            </w:r>
          </w:p>
        </w:tc>
      </w:tr>
      <w:tr w:rsidR="00635F2F" w:rsidRPr="00635F2F" w:rsidTr="00635F2F">
        <w:tc>
          <w:tcPr>
            <w:tcW w:w="126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c>
          <w:tcPr>
            <w:tcW w:w="197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w:t>
            </w:r>
          </w:p>
        </w:tc>
        <w:tc>
          <w:tcPr>
            <w:tcW w:w="155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6</w:t>
            </w:r>
          </w:p>
        </w:tc>
        <w:tc>
          <w:tcPr>
            <w:tcW w:w="1560"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w:t>
            </w:r>
          </w:p>
        </w:tc>
      </w:tr>
      <w:tr w:rsidR="00635F2F" w:rsidRPr="00635F2F" w:rsidTr="00635F2F">
        <w:tc>
          <w:tcPr>
            <w:tcW w:w="126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7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55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560"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Додаток 6</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 у</w:t>
      </w:r>
      <w:r w:rsidRPr="00635F2F">
        <w:rPr>
          <w:rFonts w:ascii="Arial" w:eastAsia="Times New Roman" w:hAnsi="Arial" w:cs="Arial"/>
          <w:color w:val="595959"/>
          <w:sz w:val="18"/>
          <w:szCs w:val="18"/>
          <w:lang w:eastAsia="ru-RU"/>
        </w:rPr>
        <w:br/>
        <w:t>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18 роздiлу III)</w:t>
      </w:r>
    </w:p>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lastRenderedPageBreak/>
        <w:t>Припис № ___</w:t>
      </w:r>
      <w:r w:rsidRPr="00635F2F">
        <w:rPr>
          <w:rFonts w:ascii="Myriad Pro" w:eastAsia="Times New Roman" w:hAnsi="Myriad Pro" w:cs="Times New Roman"/>
          <w:color w:val="2A2A2A"/>
          <w:kern w:val="36"/>
          <w:sz w:val="32"/>
          <w:szCs w:val="32"/>
          <w:lang w:eastAsia="ru-RU"/>
        </w:rPr>
        <w:br/>
        <w:t>про усунення порушень вимог законодавства у сфер</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 xml:space="preserve"> цивiльного захисту, техногенної та пожежної безпеки</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 ____________ 20__ року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Кому: ______________________________________________________________________________________________</w:t>
      </w:r>
      <w:r w:rsidRPr="00635F2F">
        <w:rPr>
          <w:rFonts w:ascii="Arial" w:eastAsia="Times New Roman" w:hAnsi="Arial" w:cs="Arial"/>
          <w:color w:val="595959"/>
          <w:sz w:val="18"/>
          <w:szCs w:val="18"/>
          <w:lang w:eastAsia="ru-RU"/>
        </w:rPr>
        <w:br/>
        <w:t>                                                                              (указати посаду, прiзвище та iнiцiали керiвника</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суб’єкта господарювання — юридичної особи (уповноваженої особи),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щодо якого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йснювалася перевiрка, або прiзвище,</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iм’я та по батьковi фiзичної особи — пiдприємця)</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пер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од з «___» ____________ 20__ року по «___» ____________ 20__ року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проведено___________________________________________________________________________________________</w:t>
      </w:r>
      <w:r w:rsidRPr="00635F2F">
        <w:rPr>
          <w:rFonts w:ascii="Arial" w:eastAsia="Times New Roman" w:hAnsi="Arial" w:cs="Arial"/>
          <w:color w:val="595959"/>
          <w:sz w:val="18"/>
          <w:szCs w:val="18"/>
          <w:lang w:eastAsia="ru-RU"/>
        </w:rPr>
        <w:br/>
        <w:t>                                                                                           (планову/позапланову)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перевiрку ___________________________________________________________________________________________</w:t>
      </w:r>
      <w:r w:rsidRPr="00635F2F">
        <w:rPr>
          <w:rFonts w:ascii="Arial" w:eastAsia="Times New Roman" w:hAnsi="Arial" w:cs="Arial"/>
          <w:color w:val="595959"/>
          <w:sz w:val="18"/>
          <w:szCs w:val="18"/>
          <w:lang w:eastAsia="ru-RU"/>
        </w:rPr>
        <w:br/>
        <w:t>                                          (об’єкт перевiрки та найменування/прiзвище iм’я по батьковi суб’єкта господарювання,</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його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сцезнаходження/мiсцепроживання; посада, прiзвище,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посадової особи ДСНС України або її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ального органу,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яка проводила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рку, номер акта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разом з _____________________________________________________________________________________________</w:t>
      </w:r>
      <w:r w:rsidRPr="00635F2F">
        <w:rPr>
          <w:rFonts w:ascii="Arial" w:eastAsia="Times New Roman" w:hAnsi="Arial" w:cs="Arial"/>
          <w:color w:val="595959"/>
          <w:sz w:val="18"/>
          <w:szCs w:val="18"/>
          <w:lang w:eastAsia="ru-RU"/>
        </w:rPr>
        <w:br/>
        <w:t>                                                               (посади та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звища осiб, якi брали участь у перевiрцI)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З</w:t>
      </w:r>
      <w:proofErr w:type="gramEnd"/>
      <w:r w:rsidRPr="00635F2F">
        <w:rPr>
          <w:rFonts w:ascii="Arial" w:eastAsia="Times New Roman" w:hAnsi="Arial" w:cs="Arial"/>
          <w:color w:val="595959"/>
          <w:sz w:val="18"/>
          <w:szCs w:val="18"/>
          <w:lang w:eastAsia="ru-RU"/>
        </w:rPr>
        <w:t xml:space="preserve"> метою усунення виявлених пiд час перевiрки порушень щодо додержання (виконання) вимог законодавства у сферi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(цивiльного захисту,</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техногенної та пожежної безпеки)</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 xml:space="preserve">вiдповiдно до статтi _____ Кодексу цивiльного захисту України, пунктiв ______ Положення про Державну службу України з надзвичайних ситуацiй, затвердженого Указом Президента України вiд 16 сiчня 2013 року № 20, вимагається вжити </w:t>
      </w:r>
      <w:proofErr w:type="gramStart"/>
      <w:r w:rsidRPr="00635F2F">
        <w:rPr>
          <w:rFonts w:ascii="Arial" w:eastAsia="Times New Roman" w:hAnsi="Arial" w:cs="Arial"/>
          <w:color w:val="595959"/>
          <w:sz w:val="18"/>
          <w:szCs w:val="18"/>
          <w:lang w:eastAsia="ru-RU"/>
        </w:rPr>
        <w:t>таких</w:t>
      </w:r>
      <w:proofErr w:type="gramEnd"/>
      <w:r w:rsidRPr="00635F2F">
        <w:rPr>
          <w:rFonts w:ascii="Arial" w:eastAsia="Times New Roman" w:hAnsi="Arial" w:cs="Arial"/>
          <w:color w:val="595959"/>
          <w:sz w:val="18"/>
          <w:szCs w:val="18"/>
          <w:lang w:eastAsia="ru-RU"/>
        </w:rPr>
        <w:t xml:space="preserve"> заходiв:</w:t>
      </w:r>
    </w:p>
    <w:tbl>
      <w:tblPr>
        <w:tblW w:w="9896"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530"/>
        <w:gridCol w:w="3701"/>
        <w:gridCol w:w="2835"/>
        <w:gridCol w:w="1298"/>
        <w:gridCol w:w="1532"/>
      </w:tblGrid>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370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Порушення, </w:t>
            </w:r>
            <w:proofErr w:type="gramStart"/>
            <w:r w:rsidRPr="00635F2F">
              <w:rPr>
                <w:rFonts w:ascii="Arial" w:eastAsia="Times New Roman" w:hAnsi="Arial" w:cs="Arial"/>
                <w:color w:val="595959"/>
                <w:sz w:val="18"/>
                <w:szCs w:val="18"/>
                <w:lang w:eastAsia="ru-RU"/>
              </w:rPr>
              <w:t>яке</w:t>
            </w:r>
            <w:proofErr w:type="gramEnd"/>
            <w:r w:rsidRPr="00635F2F">
              <w:rPr>
                <w:rFonts w:ascii="Arial" w:eastAsia="Times New Roman" w:hAnsi="Arial" w:cs="Arial"/>
                <w:color w:val="595959"/>
                <w:sz w:val="18"/>
                <w:szCs w:val="18"/>
                <w:lang w:eastAsia="ru-RU"/>
              </w:rPr>
              <w:t xml:space="preserve"> необхiдно усунути (також зазначається дата, з якої пропонувалося до виконання)</w:t>
            </w:r>
          </w:p>
        </w:tc>
        <w:tc>
          <w:tcPr>
            <w:tcW w:w="283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Нормативно-правовий акт або нормативний документ, яким встановлено вимогу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Строк виконання</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дмiтка про виконання</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370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283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370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83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 разi незгоди iз запропонованими заходами чи строками їх виконання припис у 10-денний строк з дня його вручення може бути оскаржено до</w:t>
      </w:r>
      <w:proofErr w:type="gramStart"/>
      <w:r w:rsidRPr="00635F2F">
        <w:rPr>
          <w:rFonts w:ascii="Arial" w:eastAsia="Times New Roman" w:hAnsi="Arial" w:cs="Arial"/>
          <w:color w:val="595959"/>
          <w:sz w:val="18"/>
          <w:szCs w:val="18"/>
          <w:lang w:eastAsia="ru-RU"/>
        </w:rPr>
        <w:t xml:space="preserve"> Д</w:t>
      </w:r>
      <w:proofErr w:type="gramEnd"/>
      <w:r w:rsidRPr="00635F2F">
        <w:rPr>
          <w:rFonts w:ascii="Arial" w:eastAsia="Times New Roman" w:hAnsi="Arial" w:cs="Arial"/>
          <w:color w:val="595959"/>
          <w:sz w:val="18"/>
          <w:szCs w:val="18"/>
          <w:lang w:eastAsia="ru-RU"/>
        </w:rPr>
        <w:t>ержавної служби України з надзвичайних ситуацiй або до суду.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___________________________________________________________________________________________________</w:t>
      </w:r>
      <w:r w:rsidRPr="00635F2F">
        <w:rPr>
          <w:rFonts w:ascii="Arial" w:eastAsia="Times New Roman" w:hAnsi="Arial" w:cs="Arial"/>
          <w:color w:val="595959"/>
          <w:sz w:val="18"/>
          <w:szCs w:val="18"/>
          <w:lang w:eastAsia="ru-RU"/>
        </w:rPr>
        <w:br/>
        <w:t>                                                                           (посада особи, яка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йснювала перевiрку)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__________________                                                                             __________________________</w:t>
      </w:r>
      <w:r w:rsidRPr="00635F2F">
        <w:rPr>
          <w:rFonts w:ascii="Arial" w:eastAsia="Times New Roman" w:hAnsi="Arial" w:cs="Arial"/>
          <w:color w:val="595959"/>
          <w:sz w:val="18"/>
          <w:szCs w:val="18"/>
          <w:lang w:eastAsia="ru-RU"/>
        </w:rPr>
        <w:br/>
        <w:t>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 І. Б.)</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Припис для виконання отримав:</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 І. Б.)</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 ____________ 20__ року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Результати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w:t>
      </w:r>
    </w:p>
    <w:tbl>
      <w:tblPr>
        <w:tblW w:w="9351"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1401"/>
        <w:gridCol w:w="2215"/>
        <w:gridCol w:w="2458"/>
        <w:gridCol w:w="726"/>
        <w:gridCol w:w="1825"/>
        <w:gridCol w:w="726"/>
      </w:tblGrid>
      <w:tr w:rsidR="00635F2F" w:rsidRPr="00635F2F" w:rsidTr="00635F2F">
        <w:tc>
          <w:tcPr>
            <w:tcW w:w="0" w:type="auto"/>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Дата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c>
        <w:tc>
          <w:tcPr>
            <w:tcW w:w="2215" w:type="dxa"/>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Номери невиконаних пункт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w:t>
            </w:r>
          </w:p>
        </w:tc>
        <w:tc>
          <w:tcPr>
            <w:tcW w:w="3184"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Хто проводив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рку</w:t>
            </w:r>
          </w:p>
        </w:tc>
        <w:tc>
          <w:tcPr>
            <w:tcW w:w="2551"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Хто ознайомлений</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2215" w:type="dxa"/>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245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по батьковi</w:t>
            </w:r>
          </w:p>
        </w:tc>
        <w:tc>
          <w:tcPr>
            <w:tcW w:w="7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w:t>
            </w:r>
          </w:p>
        </w:tc>
        <w:tc>
          <w:tcPr>
            <w:tcW w:w="182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по батьковi</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221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245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7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c>
          <w:tcPr>
            <w:tcW w:w="182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6</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21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45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7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82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Ужит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заходи:</w:t>
      </w:r>
    </w:p>
    <w:tbl>
      <w:tblPr>
        <w:tblW w:w="9618"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600"/>
        <w:gridCol w:w="6324"/>
        <w:gridCol w:w="2694"/>
      </w:tblGrid>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Дата</w:t>
            </w:r>
          </w:p>
        </w:tc>
        <w:tc>
          <w:tcPr>
            <w:tcW w:w="632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 І. Б. посадової особи / ф</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зичної особи пiдприємця, стаття КУпАП, вид накладеного адмiнiстративного стягнення (сума)</w:t>
            </w:r>
          </w:p>
        </w:tc>
        <w:tc>
          <w:tcPr>
            <w:tcW w:w="269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Застосування адм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нiстративно-господарських санкцiй (сума)</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632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269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632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9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632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9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Додаток 7</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w:t>
      </w:r>
      <w:r w:rsidRPr="00635F2F">
        <w:rPr>
          <w:rFonts w:ascii="Arial" w:eastAsia="Times New Roman" w:hAnsi="Arial" w:cs="Arial"/>
          <w:color w:val="595959"/>
          <w:sz w:val="18"/>
          <w:szCs w:val="18"/>
          <w:lang w:eastAsia="ru-RU"/>
        </w:rPr>
        <w:br/>
        <w:t>у 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29 роздiлу III)</w:t>
      </w:r>
    </w:p>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Зм</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ст наглядової справи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У наглядов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справi зберiгаються: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 загальнi вiдомостi </w:t>
      </w:r>
      <w:proofErr w:type="gramStart"/>
      <w:r w:rsidRPr="00635F2F">
        <w:rPr>
          <w:rFonts w:ascii="Arial" w:eastAsia="Times New Roman" w:hAnsi="Arial" w:cs="Arial"/>
          <w:color w:val="595959"/>
          <w:sz w:val="18"/>
          <w:szCs w:val="18"/>
          <w:lang w:eastAsia="ru-RU"/>
        </w:rPr>
        <w:t>про</w:t>
      </w:r>
      <w:proofErr w:type="gramEnd"/>
      <w:r w:rsidRPr="00635F2F">
        <w:rPr>
          <w:rFonts w:ascii="Arial" w:eastAsia="Times New Roman" w:hAnsi="Arial" w:cs="Arial"/>
          <w:color w:val="595959"/>
          <w:sz w:val="18"/>
          <w:szCs w:val="18"/>
          <w:lang w:eastAsia="ru-RU"/>
        </w:rPr>
        <w:t xml:space="preserve"> об’єкт (об’єкти)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коп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повiдомлення про проведення планової перевiрки та копiя повiдомлення про вручення поштового вiдправлення (у разi надiслання повiдомлення рекомендованим листом з повiдомленням про вручення);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приписи за результатами планових та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копiї документiв, що пiдтверджують факт поштового вiдправлення припису, та копiя повiдомлення про вручення поштового вiдправлення (у разi надiслання повiдомлення рекомендованим листом з повiдомленням про вручення);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4) акти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копiї документiв, що пiдтверджують факт поштового вiдправлення актiв перевiрок, та копiя повiдомлення про вручення поштового вiдправлення (у разi надiслання повiдомлення рекомендованим листом з повiдомленням про вручення);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 коп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рiшень (постанов, ухвал) суду щодо вжиття заходiв реагування;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6) листи щодо подання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нформацiї до органiв влади та/або керiвництву суб’єкта господарювання з питань забезпечення (виконання вимог) цивiльного захисту, пожежної, техногенної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 декларац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вiдповiдностi матерiально-технiчної бази суб’єктiв господарювання вимогам законодавства з питань пожежної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 висновки за результатами оц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нки (експертизи) протипожежного стану об’єкта чи примiщення (для суб’єктiв господарювання з високим ступенем ризику), копiї договорiв оренди;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 копiї актiв приймання в експлуатацiю автоматичних систем протипожежного захисту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тому</w:t>
      </w:r>
      <w:proofErr w:type="gramEnd"/>
      <w:r w:rsidRPr="00635F2F">
        <w:rPr>
          <w:rFonts w:ascii="Arial" w:eastAsia="Times New Roman" w:hAnsi="Arial" w:cs="Arial"/>
          <w:color w:val="595959"/>
          <w:sz w:val="18"/>
          <w:szCs w:val="18"/>
          <w:lang w:eastAsia="ru-RU"/>
        </w:rPr>
        <w:t xml:space="preserve"> числi пiсля капiтального ремонту), автоматизованих систем раннього виявлення загрози виникнення надзвичайних ситуацiй та оповiщення населення у разi їх виникнення (у разi їх установлення);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 коп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технiчних завдань i робочих проектiв на влаштування автоматизованих систем раннього виявлення загрози виникнення надзвичайних ситуацiй та оповiщення населення у разi їх виникнення;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11) коп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наказiв, розпоряджень керiвництва суб’єкта господарювання з питань забезпечення цивiльного захисту, техногенної i пожежної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12) коп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я виписки з Єдиного державного реєстру юридичних осiб та фiзичних осiб пiдприємцiв;</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13)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ншi матерiали, що стосуються забезпечення цивiльного захисту, пожежної i техногенної безпеки об’єкта;</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Кожн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наглядовiй справi присвоюється вiдповiдний номер, який вiдповiдає номеру у i облiку наглядових справ.</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На обкладинц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справи вказуються її номер, назва та адреса розташування об’єкта, номер дiльницi, ступiнь ризику вiд провадження господарської дiяльностi.</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Додаток 8</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w:t>
      </w:r>
      <w:r w:rsidRPr="00635F2F">
        <w:rPr>
          <w:rFonts w:ascii="Arial" w:eastAsia="Times New Roman" w:hAnsi="Arial" w:cs="Arial"/>
          <w:color w:val="595959"/>
          <w:sz w:val="18"/>
          <w:szCs w:val="18"/>
          <w:lang w:eastAsia="ru-RU"/>
        </w:rPr>
        <w:br/>
        <w:t>у 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29 роздiлу III)</w:t>
      </w:r>
    </w:p>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 xml:space="preserve">Загальнi вiдомостi </w:t>
      </w:r>
      <w:proofErr w:type="gramStart"/>
      <w:r w:rsidRPr="00635F2F">
        <w:rPr>
          <w:rFonts w:ascii="Myriad Pro" w:eastAsia="Times New Roman" w:hAnsi="Myriad Pro" w:cs="Times New Roman"/>
          <w:color w:val="2A2A2A"/>
          <w:kern w:val="36"/>
          <w:sz w:val="32"/>
          <w:szCs w:val="32"/>
          <w:lang w:eastAsia="ru-RU"/>
        </w:rPr>
        <w:t>про</w:t>
      </w:r>
      <w:proofErr w:type="gramEnd"/>
      <w:r w:rsidRPr="00635F2F">
        <w:rPr>
          <w:rFonts w:ascii="Myriad Pro" w:eastAsia="Times New Roman" w:hAnsi="Myriad Pro" w:cs="Times New Roman"/>
          <w:color w:val="2A2A2A"/>
          <w:kern w:val="36"/>
          <w:sz w:val="32"/>
          <w:szCs w:val="32"/>
          <w:lang w:eastAsia="ru-RU"/>
        </w:rPr>
        <w:t xml:space="preserve"> об’єкт (об’єкти) перевiрок</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Найменування та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 суб’єкта господарювання — юридичної особи/прiзвище, iм’я по батьковi та мiсце</w:t>
      </w:r>
      <w:r w:rsidRPr="00635F2F">
        <w:rPr>
          <w:rFonts w:ascii="Arial" w:eastAsia="Times New Roman" w:hAnsi="Arial" w:cs="Arial"/>
          <w:color w:val="595959"/>
          <w:sz w:val="18"/>
          <w:szCs w:val="18"/>
          <w:lang w:eastAsia="ru-RU"/>
        </w:rPr>
        <w:br/>
        <w:t>проживання фiзичної особи — пiдприємця 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Форма власност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(для юр. осiб) 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вника/власника (телефон) 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уповноваженої особи (телефон) 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посадової особи,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дповiдальної за стан цивiльного захисту, пожежної, техногенної безпеки (телефон),</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 Ступ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нь ризику вiд провадження господарської дiяльностi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 Поверхов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6. Ступ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нь вогнестiйкостi 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 Категор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я вибухопожежної небезпеки 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 Клас насл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дкiв (вiдповiдальностI) та категорiя складностi об’єкта будiвництва</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 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 розташованих будiвель та споруд 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 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 орендарiв 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11.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потенцiйно небезпечних об’єктiв (ПНО), об’єктiв пiдвищеної небезпеки (ОПН) та їх основна характеристика, наявнiсть даних про реєстрацiю у вiдповiдних реєстрах</w:t>
      </w:r>
    </w:p>
    <w:tbl>
      <w:tblPr>
        <w:tblW w:w="9618"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1207"/>
        <w:gridCol w:w="1771"/>
        <w:gridCol w:w="1745"/>
        <w:gridCol w:w="2343"/>
        <w:gridCol w:w="2552"/>
      </w:tblGrid>
      <w:tr w:rsidR="00635F2F" w:rsidRPr="00635F2F" w:rsidTr="00635F2F">
        <w:tc>
          <w:tcPr>
            <w:tcW w:w="0" w:type="auto"/>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ОПН або ПНО</w:t>
            </w:r>
          </w:p>
        </w:tc>
        <w:tc>
          <w:tcPr>
            <w:tcW w:w="5859"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Основна характеристика ОПН (ПНО)</w:t>
            </w:r>
          </w:p>
        </w:tc>
        <w:tc>
          <w:tcPr>
            <w:tcW w:w="2552" w:type="dxa"/>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Номер та дата св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доцтва про реєстрацiю у реєстрi ПНО або ОПН</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небезпечних речовин</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маса небезпечних речовин</w:t>
            </w:r>
          </w:p>
        </w:tc>
        <w:tc>
          <w:tcPr>
            <w:tcW w:w="234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результатiв iдентифiкацiї ПНО (ОПН), паспорта ПНО, декларацiї безпеки ОПН</w:t>
            </w:r>
          </w:p>
        </w:tc>
        <w:tc>
          <w:tcPr>
            <w:tcW w:w="2552" w:type="dxa"/>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34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55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тки: 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12. Кiлькiсть осiб, якi працюють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об’єктi, ____________________________________________________ у тому числi: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посадових ос</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б ________, якi пройшли навчання правилам з питань пожежної та техногенної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ос</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б, задiяних на роботах з пiдвищеною небезпекою, _____________, осiб, якi пройшли навчання правилам з питань пожежної та техногенної безпеки 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13. Наявнiсть добровiльних пожежних дружин (команд) (далi — ДПД (ДПК)) _________; </w:t>
      </w:r>
      <w:proofErr w:type="gramStart"/>
      <w:r w:rsidRPr="00635F2F">
        <w:rPr>
          <w:rFonts w:ascii="Arial" w:eastAsia="Times New Roman" w:hAnsi="Arial" w:cs="Arial"/>
          <w:color w:val="595959"/>
          <w:sz w:val="18"/>
          <w:szCs w:val="18"/>
          <w:lang w:eastAsia="ru-RU"/>
        </w:rPr>
        <w:t>для</w:t>
      </w:r>
      <w:proofErr w:type="gramEnd"/>
      <w:r w:rsidRPr="00635F2F">
        <w:rPr>
          <w:rFonts w:ascii="Arial" w:eastAsia="Times New Roman" w:hAnsi="Arial" w:cs="Arial"/>
          <w:color w:val="595959"/>
          <w:sz w:val="18"/>
          <w:szCs w:val="18"/>
          <w:lang w:eastAsia="ru-RU"/>
        </w:rPr>
        <w:t xml:space="preserve"> об’єктiв органiв мiсцевого самоврядування — пiдроздiлiв мiсцевої пожежної охорони (далi — МПО)________: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лькiсть членiв ДПД (ДПК) ___________________________, МПО _________________________</w:t>
      </w:r>
      <w:r w:rsidRPr="00635F2F">
        <w:rPr>
          <w:rFonts w:ascii="Arial" w:eastAsia="Times New Roman" w:hAnsi="Arial" w:cs="Arial"/>
          <w:color w:val="595959"/>
          <w:sz w:val="18"/>
          <w:szCs w:val="18"/>
          <w:lang w:eastAsia="ru-RU"/>
        </w:rPr>
        <w:br/>
        <w:t>(застраховано ____________ / 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 кiлькiсть пожежних автомобiлiв ____________,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тому числi несправних 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3) кiлькiсть пожежних мотопомп _________________________________________________________,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тому числi несправних 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протипожежного водопостачання: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пожежних гiдрантiв ___________________, з них вiдповiдно несправних ____________________, водоймищ ________________, з них не обладнаних</w:t>
      </w:r>
      <w:proofErr w:type="gramStart"/>
      <w:r w:rsidRPr="00635F2F">
        <w:rPr>
          <w:rFonts w:ascii="Arial" w:eastAsia="Times New Roman" w:hAnsi="Arial" w:cs="Arial"/>
          <w:color w:val="595959"/>
          <w:sz w:val="18"/>
          <w:szCs w:val="18"/>
          <w:lang w:eastAsia="ru-RU"/>
        </w:rPr>
        <w:t xml:space="preserve"> ________________________________________;.</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необх</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дно побудувати пожежних гiдрантiв ______________________________________________, водоймищ 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внутр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шнiх пожежних кранiв усього ______________, з них несправних _____________________, неукомплектованих 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 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лькiсть будiвель, де необхiдно влаштування внутрiшнього протипожежного водопроводу, 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15.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декларацiї вiдповiдностi матерiально-технiчної бази суб’єкта господарювання вимогам законодавства у сферi пожежної безпеки</w:t>
      </w:r>
    </w:p>
    <w:tbl>
      <w:tblPr>
        <w:tblW w:w="11535"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1235"/>
        <w:gridCol w:w="5792"/>
        <w:gridCol w:w="4508"/>
      </w:tblGrid>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об’єкта, буд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влi, примiщення</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Дата реєстрац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декларацiї</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15.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домостi про пожежi / надзвичайнi ситуацiї та їх наслiдки: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лькiсть ___ / ___, загинуло людей ___ / ___, матерiальнi збитки _____ / 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16.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домостi щодо окремо розмiщеної будiвлi, споруди, а в житлових будiвлях — щодо пiд’їздiв</w:t>
      </w:r>
    </w:p>
    <w:tbl>
      <w:tblPr>
        <w:tblW w:w="9760"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490"/>
        <w:gridCol w:w="2891"/>
        <w:gridCol w:w="2126"/>
        <w:gridCol w:w="1985"/>
        <w:gridCol w:w="1029"/>
        <w:gridCol w:w="1239"/>
      </w:tblGrid>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Основн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характеристики будiвлi, споруди</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Вимагається зг</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дно з нормами та правилами пожежної безпеки</w:t>
            </w: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Вимагається зг</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дно з нормами та правилами пожежної безпеки</w:t>
            </w: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Техн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чний стан</w:t>
            </w: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сертифiката</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Автоматичне пожежогас</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ння: водяне пiнне газове порошкове аерозольне</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приладу управл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ння автоматичними установками пожежогасiння</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протипожежних дренчерних завiс</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Наявнiсть установок пожежогасiння, якi працюють в </w:t>
            </w:r>
            <w:proofErr w:type="gramStart"/>
            <w:r w:rsidRPr="00635F2F">
              <w:rPr>
                <w:rFonts w:ascii="Arial" w:eastAsia="Times New Roman" w:hAnsi="Arial" w:cs="Arial"/>
                <w:color w:val="595959"/>
                <w:sz w:val="18"/>
                <w:szCs w:val="18"/>
                <w:lang w:eastAsia="ru-RU"/>
              </w:rPr>
              <w:t>автономному</w:t>
            </w:r>
            <w:proofErr w:type="gramEnd"/>
            <w:r w:rsidRPr="00635F2F">
              <w:rPr>
                <w:rFonts w:ascii="Arial" w:eastAsia="Times New Roman" w:hAnsi="Arial" w:cs="Arial"/>
                <w:color w:val="595959"/>
                <w:sz w:val="18"/>
                <w:szCs w:val="18"/>
                <w:lang w:eastAsia="ru-RU"/>
              </w:rPr>
              <w:t xml:space="preserve"> режимi</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Автоматична пожежна сигнал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зацiя: адресна, неадресна</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6</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приймально-контрольного приладу</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Виведення на пульт централ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зованого пожежного спостереження</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системи протидимного захисту</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внутрiшнього протипожежного водопроводу</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блискавкозахисту</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11</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Вогнезахист конструкц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дерев’яних конструкцiй, металевих конструкцiй, кабельних проходок (тунелiв)</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12</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Протипожежн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перешкоди: </w:t>
            </w:r>
            <w:r w:rsidRPr="00635F2F">
              <w:rPr>
                <w:rFonts w:ascii="Arial" w:eastAsia="Times New Roman" w:hAnsi="Arial" w:cs="Arial"/>
                <w:color w:val="595959"/>
                <w:sz w:val="18"/>
                <w:szCs w:val="18"/>
                <w:lang w:eastAsia="ru-RU"/>
              </w:rPr>
              <w:lastRenderedPageBreak/>
              <w:t>стiни, перегородки, перекриття, дверi, ворота, люки, завiси (екрани), клапани, вiкна</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13</w:t>
            </w:r>
          </w:p>
        </w:tc>
        <w:tc>
          <w:tcPr>
            <w:tcW w:w="289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Первинн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засоби пожежогасiння (кiлькiсть, марка): вуглекислотнi, порошковi, водянi, водопiннi, пожежнi щити</w:t>
            </w:r>
          </w:p>
        </w:tc>
        <w:tc>
          <w:tcPr>
            <w:tcW w:w="212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98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02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123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Додаток 9</w:t>
      </w:r>
      <w:r w:rsidRPr="00635F2F">
        <w:rPr>
          <w:rFonts w:ascii="Arial" w:eastAsia="Times New Roman" w:hAnsi="Arial" w:cs="Arial"/>
          <w:color w:val="595959"/>
          <w:sz w:val="18"/>
          <w:szCs w:val="18"/>
          <w:lang w:eastAsia="ru-RU"/>
        </w:rPr>
        <w:br/>
        <w:t>до Порядку проведення планових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 щодо</w:t>
      </w:r>
      <w:r w:rsidRPr="00635F2F">
        <w:rPr>
          <w:rFonts w:ascii="Arial" w:eastAsia="Times New Roman" w:hAnsi="Arial" w:cs="Arial"/>
          <w:color w:val="595959"/>
          <w:sz w:val="18"/>
          <w:szCs w:val="18"/>
          <w:lang w:eastAsia="ru-RU"/>
        </w:rPr>
        <w:br/>
        <w:t>додержання суб’єктом господарювання вимог законодавства у</w:t>
      </w:r>
      <w:r w:rsidRPr="00635F2F">
        <w:rPr>
          <w:rFonts w:ascii="Arial" w:eastAsia="Times New Roman" w:hAnsi="Arial" w:cs="Arial"/>
          <w:color w:val="595959"/>
          <w:sz w:val="18"/>
          <w:szCs w:val="18"/>
          <w:lang w:eastAsia="ru-RU"/>
        </w:rPr>
        <w:br/>
        <w:t>сферi цивiльного захисту, техногенної та пожежної безпеки</w:t>
      </w:r>
      <w:r w:rsidRPr="00635F2F">
        <w:rPr>
          <w:rFonts w:ascii="Arial" w:eastAsia="Times New Roman" w:hAnsi="Arial" w:cs="Arial"/>
          <w:color w:val="595959"/>
          <w:sz w:val="18"/>
          <w:szCs w:val="18"/>
          <w:lang w:eastAsia="ru-RU"/>
        </w:rPr>
        <w:br/>
        <w:t>(пункт 30 роздiлу III)</w:t>
      </w:r>
    </w:p>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Журнал обл</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ку наглядових справ</w:t>
      </w:r>
    </w:p>
    <w:tbl>
      <w:tblPr>
        <w:tblW w:w="9978"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575"/>
        <w:gridCol w:w="1874"/>
        <w:gridCol w:w="1135"/>
        <w:gridCol w:w="1576"/>
        <w:gridCol w:w="2293"/>
        <w:gridCol w:w="611"/>
        <w:gridCol w:w="611"/>
        <w:gridCol w:w="611"/>
        <w:gridCol w:w="148"/>
        <w:gridCol w:w="148"/>
        <w:gridCol w:w="396"/>
      </w:tblGrid>
      <w:tr w:rsidR="00635F2F" w:rsidRPr="00635F2F" w:rsidTr="00635F2F">
        <w:trPr>
          <w:gridAfter w:val="2"/>
          <w:wAfter w:w="360" w:type="dxa"/>
        </w:trPr>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Номер наглядової справи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об’єкта</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домча належнiсть</w:t>
            </w:r>
          </w:p>
        </w:tc>
        <w:tc>
          <w:tcPr>
            <w:tcW w:w="229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Належн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об’єкта до вiдповiдного ступеня ризику*</w:t>
            </w:r>
          </w:p>
        </w:tc>
        <w:tc>
          <w:tcPr>
            <w:tcW w:w="2127" w:type="dxa"/>
            <w:gridSpan w:val="4"/>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Дати планових та позапланових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рок**</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c>
          <w:tcPr>
            <w:tcW w:w="229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6</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w:t>
            </w:r>
          </w:p>
        </w:tc>
        <w:tc>
          <w:tcPr>
            <w:tcW w:w="0" w:type="auto"/>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w:t>
            </w:r>
          </w:p>
        </w:tc>
        <w:tc>
          <w:tcPr>
            <w:tcW w:w="21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29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15"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лькiсть об’єктiв з:</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високим ступенем прийнятного ризику 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середн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м ступенем прийнятного ризику 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незначним ступенем прийнятного ризику 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льниця № _____.       Закрiплений iнспектор 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У раз</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якщо об’єкт знаходиться на стадiї будiвництва, через дрiб ставиться позначка «Б».</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графах 6–10 плановi перевiрки вiдмiчаються у чисельнику з позначкою «П» та зазначенням дати, позаплановi перевiрки вiдмiчаються у знаменнику з позначкою «ПЗ» та зазначенням дати.</w:t>
      </w:r>
    </w:p>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ЗАТВЕРДЖЕНО</w:t>
      </w:r>
      <w:r w:rsidRPr="00635F2F">
        <w:rPr>
          <w:rFonts w:ascii="Arial" w:eastAsia="Times New Roman" w:hAnsi="Arial" w:cs="Arial"/>
          <w:color w:val="595959"/>
          <w:sz w:val="18"/>
          <w:szCs w:val="18"/>
          <w:lang w:eastAsia="ru-RU"/>
        </w:rPr>
        <w:br/>
        <w:t>Наказ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нiстерства внутрiшнiх справ України</w:t>
      </w:r>
      <w:r w:rsidRPr="00635F2F">
        <w:rPr>
          <w:rFonts w:ascii="Arial" w:eastAsia="Times New Roman" w:hAnsi="Arial" w:cs="Arial"/>
          <w:color w:val="595959"/>
          <w:sz w:val="18"/>
          <w:szCs w:val="18"/>
          <w:lang w:eastAsia="ru-RU"/>
        </w:rPr>
        <w:br/>
        <w:t>02 листопада 2015 р. № 1337</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_______________________________________________________________________________________ (найменування, мiсцезнаходження та телефони органу </w:t>
      </w:r>
      <w:proofErr w:type="gramStart"/>
      <w:r w:rsidRPr="00635F2F">
        <w:rPr>
          <w:rFonts w:ascii="Arial" w:eastAsia="Times New Roman" w:hAnsi="Arial" w:cs="Arial"/>
          <w:color w:val="595959"/>
          <w:sz w:val="18"/>
          <w:szCs w:val="18"/>
          <w:lang w:eastAsia="ru-RU"/>
        </w:rPr>
        <w:t>державного</w:t>
      </w:r>
      <w:proofErr w:type="gramEnd"/>
      <w:r w:rsidRPr="00635F2F">
        <w:rPr>
          <w:rFonts w:ascii="Arial" w:eastAsia="Times New Roman" w:hAnsi="Arial" w:cs="Arial"/>
          <w:color w:val="595959"/>
          <w:sz w:val="18"/>
          <w:szCs w:val="18"/>
          <w:lang w:eastAsia="ru-RU"/>
        </w:rPr>
        <w:t xml:space="preserve"> нагляду, структурного пiдроздiлу)</w:t>
      </w:r>
    </w:p>
    <w:p w:rsidR="00635F2F" w:rsidRPr="00635F2F" w:rsidRDefault="00635F2F" w:rsidP="00635F2F">
      <w:pPr>
        <w:shd w:val="clear" w:color="auto" w:fill="FFFFFF"/>
        <w:spacing w:after="0" w:line="240" w:lineRule="auto"/>
        <w:jc w:val="center"/>
        <w:outlineLvl w:val="0"/>
        <w:rPr>
          <w:rFonts w:ascii="Myriad Pro" w:eastAsia="Times New Roman" w:hAnsi="Myriad Pro" w:cs="Times New Roman"/>
          <w:color w:val="2A2A2A"/>
          <w:kern w:val="36"/>
          <w:sz w:val="32"/>
          <w:szCs w:val="32"/>
          <w:lang w:eastAsia="ru-RU"/>
        </w:rPr>
      </w:pPr>
      <w:r w:rsidRPr="00635F2F">
        <w:rPr>
          <w:rFonts w:ascii="Myriad Pro" w:eastAsia="Times New Roman" w:hAnsi="Myriad Pro" w:cs="Times New Roman"/>
          <w:color w:val="2A2A2A"/>
          <w:kern w:val="36"/>
          <w:sz w:val="32"/>
          <w:szCs w:val="32"/>
          <w:lang w:eastAsia="ru-RU"/>
        </w:rPr>
        <w:t>Акт</w:t>
      </w:r>
      <w:r w:rsidRPr="00635F2F">
        <w:rPr>
          <w:rFonts w:ascii="Myriad Pro" w:eastAsia="Times New Roman" w:hAnsi="Myriad Pro" w:cs="Times New Roman"/>
          <w:color w:val="2A2A2A"/>
          <w:kern w:val="36"/>
          <w:sz w:val="32"/>
          <w:szCs w:val="32"/>
          <w:lang w:eastAsia="ru-RU"/>
        </w:rPr>
        <w:br/>
        <w:t>№ |_|_|_|_|_|_|_|_|_|_|,</w:t>
      </w:r>
      <w:r w:rsidRPr="00635F2F">
        <w:rPr>
          <w:rFonts w:ascii="Myriad Pro" w:eastAsia="Times New Roman" w:hAnsi="Myriad Pro" w:cs="Times New Roman"/>
          <w:color w:val="2A2A2A"/>
          <w:kern w:val="36"/>
          <w:sz w:val="32"/>
          <w:szCs w:val="32"/>
          <w:lang w:eastAsia="ru-RU"/>
        </w:rPr>
        <w:br/>
        <w:t>складений за результатами проведення планової (позапланової) перев</w:t>
      </w:r>
      <w:proofErr w:type="gramStart"/>
      <w:r w:rsidRPr="00635F2F">
        <w:rPr>
          <w:rFonts w:ascii="Myriad Pro" w:eastAsia="Times New Roman" w:hAnsi="Myriad Pro" w:cs="Times New Roman"/>
          <w:color w:val="2A2A2A"/>
          <w:kern w:val="36"/>
          <w:sz w:val="32"/>
          <w:szCs w:val="32"/>
          <w:lang w:eastAsia="ru-RU"/>
        </w:rPr>
        <w:t>i</w:t>
      </w:r>
      <w:proofErr w:type="gramEnd"/>
      <w:r w:rsidRPr="00635F2F">
        <w:rPr>
          <w:rFonts w:ascii="Myriad Pro" w:eastAsia="Times New Roman" w:hAnsi="Myriad Pro" w:cs="Times New Roman"/>
          <w:color w:val="2A2A2A"/>
          <w:kern w:val="36"/>
          <w:sz w:val="32"/>
          <w:szCs w:val="32"/>
          <w:lang w:eastAsia="ru-RU"/>
        </w:rPr>
        <w:t>рки щодо додержання суб’єктом господарювання вимог законодавства у сферi цивiльного захисту, техногенної та пожежної безпеки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w:t>
      </w:r>
      <w:r w:rsidRPr="00635F2F">
        <w:rPr>
          <w:rFonts w:ascii="Arial" w:eastAsia="Times New Roman" w:hAnsi="Arial" w:cs="Arial"/>
          <w:color w:val="595959"/>
          <w:sz w:val="18"/>
          <w:szCs w:val="18"/>
          <w:lang w:eastAsia="ru-RU"/>
        </w:rPr>
        <w:br/>
        <w:t>                   (найменування/мiсце знаходження суб’єкта господарювання — юридичної особи</w:t>
      </w:r>
      <w:r w:rsidRPr="00635F2F">
        <w:rPr>
          <w:rFonts w:ascii="Arial" w:eastAsia="Times New Roman" w:hAnsi="Arial" w:cs="Arial"/>
          <w:color w:val="595959"/>
          <w:sz w:val="18"/>
          <w:szCs w:val="18"/>
          <w:lang w:eastAsia="ru-RU"/>
        </w:rPr>
        <w:br/>
        <w:t>                                    (та/або його вiдокремленого пiдроздiлу) або прiзвище,</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________________________________________________________________________________________________,</w:t>
      </w:r>
      <w:r w:rsidRPr="00635F2F">
        <w:rPr>
          <w:rFonts w:ascii="Arial" w:eastAsia="Times New Roman" w:hAnsi="Arial" w:cs="Arial"/>
          <w:color w:val="595959"/>
          <w:sz w:val="18"/>
          <w:szCs w:val="18"/>
          <w:lang w:eastAsia="ru-RU"/>
        </w:rPr>
        <w:br/>
        <w:t>                        iм’я та по батьковi/мiсце проживання фiзичної особи — пiдприємця)</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дентифiкацiйний код юридичної особи |_|_|_|_|_|_|_|_|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або реєстрацiйний номер облiкової картки платника податкiв фiзичної особи — пiдприємця, або серiя та номер паспорта (для фiзичних осiб, якi через свої релiгiйнi переконання в установленому порядку вiдмовилися вiд прийняття реєстрацiйного номера облiкової картки платника податкiв та повiдомили про це вiдповiдний контролюючий орган) |_|_|_|_|_|_|_|_|_|_|</w:t>
      </w:r>
      <w:proofErr w:type="gramStart"/>
      <w:r w:rsidRPr="00635F2F">
        <w:rPr>
          <w:rFonts w:ascii="Arial" w:eastAsia="Times New Roman" w:hAnsi="Arial" w:cs="Arial"/>
          <w:color w:val="595959"/>
          <w:sz w:val="18"/>
          <w:szCs w:val="18"/>
          <w:lang w:eastAsia="ru-RU"/>
        </w:rPr>
        <w:t xml:space="preserve"> ,</w:t>
      </w:r>
      <w:proofErr w:type="gramEnd"/>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сцезнаходження/мiсце проживання суб’єкта господарювання, номер телефону,</w:t>
      </w:r>
      <w:r w:rsidRPr="00635F2F">
        <w:rPr>
          <w:rFonts w:ascii="Arial" w:eastAsia="Times New Roman" w:hAnsi="Arial" w:cs="Arial"/>
          <w:color w:val="595959"/>
          <w:sz w:val="18"/>
          <w:szCs w:val="18"/>
          <w:lang w:eastAsia="ru-RU"/>
        </w:rPr>
        <w:br/>
        <w:t>                                                      факсу та адреса електронної пошти)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рено:______________________________________________________________________________________</w:t>
      </w:r>
      <w:r w:rsidRPr="00635F2F">
        <w:rPr>
          <w:rFonts w:ascii="Arial" w:eastAsia="Times New Roman" w:hAnsi="Arial" w:cs="Arial"/>
          <w:color w:val="595959"/>
          <w:sz w:val="18"/>
          <w:szCs w:val="18"/>
          <w:lang w:eastAsia="ru-RU"/>
        </w:rPr>
        <w:br/>
        <w:t>                                    (назва об’єкта перевiрки (об’єктiв), адреса (адреси) розташування)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Ступ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нь ризику суб’єкта господарювання з урахуванням значення прийнятного ризику вiд провадження господарської дiяльностi у сферi техногенної та пожежної безпеки 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Загальна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нформацiя про проведення перевiрки:</w:t>
      </w:r>
    </w:p>
    <w:tbl>
      <w:tblPr>
        <w:tblW w:w="8634"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6499"/>
        <w:gridCol w:w="2135"/>
      </w:tblGrid>
      <w:tr w:rsidR="00635F2F" w:rsidRPr="00635F2F" w:rsidTr="00635F2F">
        <w:tc>
          <w:tcPr>
            <w:tcW w:w="649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Розпорядчий документ щодо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йснюваної перевiрки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Тип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йснюваної перевiрки</w:t>
            </w:r>
          </w:p>
        </w:tc>
      </w:tr>
      <w:tr w:rsidR="00635F2F" w:rsidRPr="00635F2F" w:rsidTr="00635F2F">
        <w:tc>
          <w:tcPr>
            <w:tcW w:w="649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вiд |_|_|.|_|_|.|_|_|_|_| № |_|_|_|_|</w:t>
            </w:r>
            <w:proofErr w:type="gramStart"/>
            <w:r w:rsidRPr="00635F2F">
              <w:rPr>
                <w:rFonts w:ascii="Arial" w:eastAsia="Times New Roman" w:hAnsi="Arial" w:cs="Arial"/>
                <w:color w:val="595959"/>
                <w:sz w:val="18"/>
                <w:szCs w:val="18"/>
                <w:lang w:eastAsia="ru-RU"/>
              </w:rPr>
              <w:t xml:space="preserve"> ,</w:t>
            </w:r>
            <w:proofErr w:type="gramEnd"/>
            <w:r w:rsidRPr="00635F2F">
              <w:rPr>
                <w:rFonts w:ascii="Arial" w:eastAsia="Times New Roman" w:hAnsi="Arial" w:cs="Arial"/>
                <w:color w:val="595959"/>
                <w:sz w:val="18"/>
                <w:szCs w:val="18"/>
                <w:lang w:eastAsia="ru-RU"/>
              </w:rPr>
              <w:t xml:space="preserve"> виданий ________ __________________________________________________________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дчення на перевiрку вiд |_|_|.|_|_|.|_|_|_|_| № |_|_|_|_|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 планова;</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 позапланова</w:t>
            </w: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Строк проведення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bl>
      <w:tblPr>
        <w:tblW w:w="11535"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1009"/>
        <w:gridCol w:w="1097"/>
        <w:gridCol w:w="1223"/>
        <w:gridCol w:w="1131"/>
        <w:gridCol w:w="1307"/>
        <w:gridCol w:w="1010"/>
        <w:gridCol w:w="1097"/>
        <w:gridCol w:w="1223"/>
        <w:gridCol w:w="1131"/>
        <w:gridCol w:w="1307"/>
      </w:tblGrid>
      <w:tr w:rsidR="00635F2F" w:rsidRPr="00635F2F" w:rsidTr="00635F2F">
        <w:tc>
          <w:tcPr>
            <w:tcW w:w="0" w:type="auto"/>
            <w:gridSpan w:val="5"/>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Початок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c>
        <w:tc>
          <w:tcPr>
            <w:tcW w:w="0" w:type="auto"/>
            <w:gridSpan w:val="5"/>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Завершення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число</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сяць</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години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хвилини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число</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сяць</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години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хвилини</w:t>
            </w: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Особи, як</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беруть участь у проведеннi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особи ДСНС України або її територiального органу: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r w:rsidRPr="00635F2F">
        <w:rPr>
          <w:rFonts w:ascii="Arial" w:eastAsia="Times New Roman" w:hAnsi="Arial" w:cs="Arial"/>
          <w:color w:val="595959"/>
          <w:sz w:val="18"/>
          <w:szCs w:val="18"/>
          <w:lang w:eastAsia="ru-RU"/>
        </w:rPr>
        <w:br/>
        <w:t>                                                 (найменування органу ДСНС України)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r w:rsidRPr="00635F2F">
        <w:rPr>
          <w:rFonts w:ascii="Arial" w:eastAsia="Times New Roman" w:hAnsi="Arial" w:cs="Arial"/>
          <w:color w:val="595959"/>
          <w:sz w:val="18"/>
          <w:szCs w:val="18"/>
          <w:lang w:eastAsia="ru-RU"/>
        </w:rPr>
        <w:br/>
        <w:t>                                                 (посада,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та/або уповноваженi особи суб’єкта господарювання (об’єкта перевiрки)/ фiзична особа пiдприємець</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r w:rsidRPr="00635F2F">
        <w:rPr>
          <w:rFonts w:ascii="Arial" w:eastAsia="Times New Roman" w:hAnsi="Arial" w:cs="Arial"/>
          <w:color w:val="595959"/>
          <w:sz w:val="18"/>
          <w:szCs w:val="18"/>
          <w:lang w:eastAsia="ru-RU"/>
        </w:rPr>
        <w:br/>
        <w:t>                                                 (посада,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ншi особи: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r w:rsidRPr="00635F2F">
        <w:rPr>
          <w:rFonts w:ascii="Arial" w:eastAsia="Times New Roman" w:hAnsi="Arial" w:cs="Arial"/>
          <w:color w:val="595959"/>
          <w:sz w:val="18"/>
          <w:szCs w:val="18"/>
          <w:lang w:eastAsia="ru-RU"/>
        </w:rPr>
        <w:br/>
        <w:t>                                                  (посада, пр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про останню перевiрку:</w:t>
      </w:r>
    </w:p>
    <w:tbl>
      <w:tblPr>
        <w:tblW w:w="11535"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5735"/>
        <w:gridCol w:w="5800"/>
      </w:tblGrid>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Планова</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Позапланова</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 не було взагал</w:t>
            </w:r>
            <w:proofErr w:type="gramStart"/>
            <w:r w:rsidRPr="00635F2F">
              <w:rPr>
                <w:rFonts w:ascii="Arial" w:eastAsia="Times New Roman" w:hAnsi="Arial" w:cs="Arial"/>
                <w:color w:val="595959"/>
                <w:sz w:val="18"/>
                <w:szCs w:val="18"/>
                <w:lang w:eastAsia="ru-RU"/>
              </w:rPr>
              <w:t>i</w:t>
            </w:r>
            <w:proofErr w:type="gramEnd"/>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|_|не було взагал</w:t>
            </w:r>
            <w:proofErr w:type="gramStart"/>
            <w:r w:rsidRPr="00635F2F">
              <w:rPr>
                <w:rFonts w:ascii="Arial" w:eastAsia="Times New Roman" w:hAnsi="Arial" w:cs="Arial"/>
                <w:color w:val="595959"/>
                <w:sz w:val="18"/>
                <w:szCs w:val="18"/>
                <w:lang w:eastAsia="ru-RU"/>
              </w:rPr>
              <w:t>i</w:t>
            </w:r>
            <w:proofErr w:type="gramEnd"/>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|_|була у пер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од з по |_|_|.|_|_|.|_|_|_|_|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Акт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рки|_|_|.|_|_|.|_|_|_|_|№|_|_|_|_|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Розпорядчий документ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 виконаний |_|</w:t>
            </w:r>
            <w:proofErr w:type="gramStart"/>
            <w:r w:rsidRPr="00635F2F">
              <w:rPr>
                <w:rFonts w:ascii="Arial" w:eastAsia="Times New Roman" w:hAnsi="Arial" w:cs="Arial"/>
                <w:color w:val="595959"/>
                <w:sz w:val="18"/>
                <w:szCs w:val="18"/>
                <w:lang w:eastAsia="ru-RU"/>
              </w:rPr>
              <w:t xml:space="preserve"> ,</w:t>
            </w:r>
            <w:proofErr w:type="gramEnd"/>
            <w:r w:rsidRPr="00635F2F">
              <w:rPr>
                <w:rFonts w:ascii="Arial" w:eastAsia="Times New Roman" w:hAnsi="Arial" w:cs="Arial"/>
                <w:color w:val="595959"/>
                <w:sz w:val="18"/>
                <w:szCs w:val="18"/>
                <w:lang w:eastAsia="ru-RU"/>
              </w:rPr>
              <w:t xml:space="preserve"> не виконаний |_|</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|_|була у пер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од з |_|_|.|_|_|.|_|_|_|_|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 |_|_|.|_|_|.|_|_|_|_|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Акт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вiд|_|_|.|_|_|.|_|_|_|_|№|_|_|_|_|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Розпорядчий документ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д|_|_|.|_|_|.|_|_|_|_|</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|_|_|_|_| виконаний |_|</w:t>
            </w:r>
            <w:proofErr w:type="gramStart"/>
            <w:r w:rsidRPr="00635F2F">
              <w:rPr>
                <w:rFonts w:ascii="Arial" w:eastAsia="Times New Roman" w:hAnsi="Arial" w:cs="Arial"/>
                <w:color w:val="595959"/>
                <w:sz w:val="18"/>
                <w:szCs w:val="18"/>
                <w:lang w:eastAsia="ru-RU"/>
              </w:rPr>
              <w:t xml:space="preserve"> ,</w:t>
            </w:r>
            <w:proofErr w:type="gramEnd"/>
            <w:r w:rsidRPr="00635F2F">
              <w:rPr>
                <w:rFonts w:ascii="Arial" w:eastAsia="Times New Roman" w:hAnsi="Arial" w:cs="Arial"/>
                <w:color w:val="595959"/>
                <w:sz w:val="18"/>
                <w:szCs w:val="18"/>
                <w:lang w:eastAsia="ru-RU"/>
              </w:rPr>
              <w:t xml:space="preserve"> не виконаний |_|</w:t>
            </w:r>
          </w:p>
        </w:tc>
      </w:tr>
    </w:tbl>
    <w:p w:rsidR="00635F2F" w:rsidRPr="00635F2F" w:rsidRDefault="00635F2F" w:rsidP="00635F2F">
      <w:pPr>
        <w:spacing w:after="0" w:line="240" w:lineRule="auto"/>
        <w:rPr>
          <w:rFonts w:ascii="Times New Roman" w:eastAsia="Times New Roman" w:hAnsi="Times New Roman" w:cs="Times New Roman"/>
          <w:vanish/>
          <w:sz w:val="24"/>
          <w:szCs w:val="24"/>
          <w:lang w:eastAsia="ru-RU"/>
        </w:rPr>
      </w:pPr>
    </w:p>
    <w:tbl>
      <w:tblPr>
        <w:tblW w:w="9334"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561"/>
        <w:gridCol w:w="696"/>
        <w:gridCol w:w="3671"/>
        <w:gridCol w:w="484"/>
        <w:gridCol w:w="365"/>
        <w:gridCol w:w="446"/>
        <w:gridCol w:w="455"/>
        <w:gridCol w:w="2656"/>
      </w:tblGrid>
      <w:tr w:rsidR="00635F2F" w:rsidRPr="00635F2F" w:rsidTr="00635F2F">
        <w:tc>
          <w:tcPr>
            <w:tcW w:w="9334" w:type="dxa"/>
            <w:gridSpan w:val="8"/>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 питань щодо проведення перевiрки</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Питання, що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длягають перевiрцi</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Так</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w:t>
            </w:r>
            <w:proofErr w:type="gramStart"/>
            <w:r w:rsidRPr="00635F2F">
              <w:rPr>
                <w:rFonts w:ascii="Arial" w:eastAsia="Times New Roman" w:hAnsi="Arial" w:cs="Arial"/>
                <w:color w:val="595959"/>
                <w:sz w:val="18"/>
                <w:szCs w:val="18"/>
                <w:lang w:eastAsia="ru-RU"/>
              </w:rPr>
              <w:t>i</w:t>
            </w:r>
            <w:proofErr w:type="gramEnd"/>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НП</w:t>
            </w: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Нормативне обґрунтування</w:t>
            </w:r>
          </w:p>
        </w:tc>
      </w:tr>
      <w:tr w:rsidR="00635F2F" w:rsidRPr="00635F2F" w:rsidTr="00635F2F">
        <w:tc>
          <w:tcPr>
            <w:tcW w:w="9334" w:type="dxa"/>
            <w:gridSpan w:val="8"/>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Частина I. Забезпечення пожежної безпеки</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 Орган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зацiйнi заходи щодо забезпечення пожежної 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1.1</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Наявнiсть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об’єктi розпорядчих документiв та iнформацiйних покажчикiв з питань пожежної 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2–8, 10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1.2</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дприємствi створено СПБ</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14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1.3</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дприємствi створено добровiльну пожежну охорону та утворено пожежно-рятувальний пiдроздiл</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12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Забезпечення вивчення правил пожежної безпеки та проведення виховної роботи, спрямованої на запоб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гання пожежам</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17–19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 У буд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вництвi та на виробництвi застосовуються матерiали та речовини з визначеними показниками щодо пожежної небезпеки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9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Забезпечено дотримання прац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вниками об’єкта встановленого протипожежного режиму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11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декларацiї вiдповiдностi матерiально-технiчної бази суб’єкта господарювання вимогам законодавства з питань пожежної 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2, 4, 5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57 КЦЗУ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5. Проведено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нструктажi та проходження навчання з питань пожежної 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15, 16, 20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6. Забезпечено протипожежний стан утримання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1.1–1.21 глави 1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III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7. Забезпечено протипожежний стан утримання буд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вель, примiщень та споруд</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2.1–2.22 глави 2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III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 Забезпечено протипожежний стан утримання шлях</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в </w:t>
            </w:r>
            <w:r w:rsidRPr="00635F2F">
              <w:rPr>
                <w:rFonts w:ascii="Arial" w:eastAsia="Times New Roman" w:hAnsi="Arial" w:cs="Arial"/>
                <w:color w:val="595959"/>
                <w:sz w:val="18"/>
                <w:szCs w:val="18"/>
                <w:lang w:eastAsia="ru-RU"/>
              </w:rPr>
              <w:lastRenderedPageBreak/>
              <w:t>евакуацiї i виходiв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пункти 2.23–2.37 глави 2 </w:t>
            </w:r>
            <w:r w:rsidRPr="00635F2F">
              <w:rPr>
                <w:rFonts w:ascii="Arial" w:eastAsia="Times New Roman" w:hAnsi="Arial" w:cs="Arial"/>
                <w:color w:val="595959"/>
                <w:sz w:val="18"/>
                <w:szCs w:val="18"/>
                <w:lang w:eastAsia="ru-RU"/>
              </w:rPr>
              <w:lastRenderedPageBreak/>
              <w:t>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III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 xml:space="preserve">9. Стан утримання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нженерного обладнання</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9.1</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Електроустановки (можлив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їх застосування, монтаж, наладка та експлуатацiя)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1.1–1.24 глави 1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IV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9.2</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Системи опалення та теплов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мережi вiдповiдають протипожежним вимогам стандартiв, будiвельних норм та iнших нормативних актiв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2.1–2.18 глави 2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IV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9.3</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Системи вентиляц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i кондицiонування повiтря вiдповiдають протипожежним вимогам норм</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2.18–2.27 глави 2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IV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9.4</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Газове обладнання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дповiдає протипожежним вимогам норм</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4.1–4.4 глави 4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IV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9.5</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Системи канал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зацiї та смiттєвидалення вiдповiдають та експлуатуються вiдповiдно до вимог протипожежних норм</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3.1–3.5 глави 3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IV ППБУ</w:t>
            </w:r>
          </w:p>
        </w:tc>
      </w:tr>
      <w:tr w:rsidR="00635F2F" w:rsidRPr="00635F2F" w:rsidTr="00635F2F">
        <w:tc>
          <w:tcPr>
            <w:tcW w:w="9334" w:type="dxa"/>
            <w:gridSpan w:val="8"/>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та утримання автоматичних систем протипожежного захисту, засобiв зв’язку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10.1</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Буд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влi, примiщення та споруди обладнанi автоматичними системами протипожежного захисту (системами пожежної сигналiзацiї, автоматичними системами пожежогасiння, системами оповiщення про пожежу та управлiння евакуюванням людей, системами протидимного захисту, системами централiзованого пожежного спостереження) (далi — АСПЗ), засобами зв’язку вiдповiдно до чинних нормативно-правових актiв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1.1–1.6 глави 1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10.2</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АСПЗ обслуговуються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дповiдно до вимог нормативно-правових актiв.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1.4 глави 1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 ППБУ</w:t>
            </w:r>
          </w:p>
        </w:tc>
      </w:tr>
      <w:tr w:rsidR="00635F2F" w:rsidRPr="00635F2F" w:rsidTr="00635F2F">
        <w:tc>
          <w:tcPr>
            <w:tcW w:w="9334" w:type="dxa"/>
            <w:gridSpan w:val="8"/>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11.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сть та утримання систем протипожежного водопостачання</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11.1</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Системи зовн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шнього протипожежного водопостачання, насоснi станцiї вiдповiдають та експлуатуються вiдповiдно до протипожежних вимог</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2.1, 2.3 глави 2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11.2</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Улаштування та утримання внутр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шнього протипожежного водогону, кiлькiсть вводiв у будiвлю, витрати води на внутрiшнє пожежогасiння та кiлькiсть струмин вiд пожежних кранiв вiдповiдає вимогам будiвельних норм</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2.2 глави 2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 ППБУ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12. Наявн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сть та утримання пiдроздiлiв добровiльної, вiдомчої та мiсцевої пожежної охорони, пожежної </w:t>
            </w:r>
            <w:r w:rsidRPr="00635F2F">
              <w:rPr>
                <w:rFonts w:ascii="Arial" w:eastAsia="Times New Roman" w:hAnsi="Arial" w:cs="Arial"/>
                <w:color w:val="595959"/>
                <w:sz w:val="18"/>
                <w:szCs w:val="18"/>
                <w:lang w:eastAsia="ru-RU"/>
              </w:rPr>
              <w:lastRenderedPageBreak/>
              <w:t>технiки та первинних засобiв пожежогасiння</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7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лу I, пункт 12 роздiлу II, пункти 3.1–3.26 </w:t>
            </w:r>
            <w:r w:rsidRPr="00635F2F">
              <w:rPr>
                <w:rFonts w:ascii="Arial" w:eastAsia="Times New Roman" w:hAnsi="Arial" w:cs="Arial"/>
                <w:color w:val="595959"/>
                <w:sz w:val="18"/>
                <w:szCs w:val="18"/>
                <w:lang w:eastAsia="ru-RU"/>
              </w:rPr>
              <w:lastRenderedPageBreak/>
              <w:t>глави 3 роздiлу V ППБУ, статтi 61–63 КЦЗУ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13. Дотримання вимог пожежної безпеки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час збирання, переробки та зберiгання зернових i грубих кормiв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8.1.1–8.5.18 НАПБ В.01.057-2006/200</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 Дотримання вимог пожежної безпеки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час проведення вогневих, фарбувальних та будiвельно-монтажних робiт</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 VII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14.1</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Нове буд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вництво, реконструкцiя, переоснащення, реставрацiя та капiтальний ремонт примiщень, будинкiв, споруд здiйснюються на пiдставi проектної документацiї, яка затверджена у встановленому порядку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21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II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14.2</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при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дготовцi та проведеннi зварювальних та iнших вогневих робiт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1.1–1.5 глави 1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VII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14.3</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при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дготовцi та проведеннi фарбувальних робiт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2.1–2.28 глави 2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VII ППБУ</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14.4</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при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дготовцi та проведеннi робот з мастиками, клеями та iншими подiбними горючими речовинами й матерiалами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3.1–3.9 глави 3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VII ППБУ</w:t>
            </w:r>
          </w:p>
        </w:tc>
      </w:tr>
      <w:tr w:rsidR="00635F2F" w:rsidRPr="00635F2F" w:rsidTr="00635F2F">
        <w:tc>
          <w:tcPr>
            <w:tcW w:w="0" w:type="auto"/>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14.5</w:t>
            </w:r>
          </w:p>
        </w:tc>
        <w:tc>
          <w:tcPr>
            <w:tcW w:w="4368"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при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дготовцi та проведеннi будiвельно-монтажних робiт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4.1–4.48 глави 4 розд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лу VII ППБУ</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14.5.1</w:t>
            </w:r>
          </w:p>
        </w:tc>
        <w:tc>
          <w:tcPr>
            <w:tcW w:w="367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у проектн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документацiї щодо застосування пожежно-технiчної класифiкацiї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67 КЦЗУ, пункти 2.1–2.19 ДБН В.1.1.-7</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14.5.2</w:t>
            </w:r>
          </w:p>
        </w:tc>
        <w:tc>
          <w:tcPr>
            <w:tcW w:w="367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у проектн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документацiї щодо обмеження поширення пожежi мiж будинками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67 КЦЗУ, пункти 3.1–3.5 ДБН В.1.1.-7</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14.5.3</w:t>
            </w:r>
          </w:p>
        </w:tc>
        <w:tc>
          <w:tcPr>
            <w:tcW w:w="367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у проектн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документацiї щодо обмеження поширення пожежi в будинках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67 КЦЗУ, пункти 4.1–4.42 ДБН В.1.1-7</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14.5.4</w:t>
            </w:r>
          </w:p>
        </w:tc>
        <w:tc>
          <w:tcPr>
            <w:tcW w:w="367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у проектн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документацiї щодо забезпечення безпечної евакуацiї людей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67 КЦЗУ, пункти 5.1–5.54 ДБН В.1.1-7</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14.5.5</w:t>
            </w:r>
          </w:p>
        </w:tc>
        <w:tc>
          <w:tcPr>
            <w:tcW w:w="367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у проектн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документацiї щодо забезпечення гасiння пожежi та проведення пожежно-рятувальних робiт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67 КЦЗУ, пункти 6.1–6.16 ДБН В.1.1-7</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14.5.6</w:t>
            </w:r>
          </w:p>
        </w:tc>
        <w:tc>
          <w:tcPr>
            <w:tcW w:w="3671"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Заходи пожежної безпеки у проектн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документацiї щодо основних iнженерно-технiчних засобiв захисту вiд пожежi вiдповiдають вимогам нормативних документiв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67 КЦЗУ, пункти 7.1–7.19 ДБН В.1.1-7</w:t>
            </w:r>
          </w:p>
        </w:tc>
      </w:tr>
      <w:tr w:rsidR="00635F2F" w:rsidRPr="00635F2F" w:rsidTr="00635F2F">
        <w:tc>
          <w:tcPr>
            <w:tcW w:w="9334" w:type="dxa"/>
            <w:gridSpan w:val="8"/>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Частина II. Забезпечення техногенної безпеки та захисту населення i територ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 вiд надзвичайних ситуацiй</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 Виконання вимог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нженерно-технiчних заходiв на об’єктах, проектування яких здiйснюється з урахуванням iнженерно-технiчних заходiв цивiльного захисту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пункти 1–4 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ку об’єктiв, що належать суб’єктам господарювання, проектування яких здiйснюється з урахуванням вимог iнженерно-технiчних заходiв цивiльного захисту, ПКМУ № 6, пiдпункт 1.9 ДБН В.1.2-4-2006</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2. Проведено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дентифiкацiю об’єкта пiдвищеної небезпеки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пункт 3 Порядку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дентифiкацiї та облiку об’єктiв пiдвищеної небезпеки, ПКМУ № 956</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йснено декларування безпеки об’єктiв пiдвищеної небезпеки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9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Порядок декларування безпеки об’єктiв пiдвищеної небезпеки ПКМУ № 956</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 Проведено обов’язкового страхування цив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льної вiдповiдальностi суб’єктiв господарювання</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 Порядку проведення обов’язкового страхування цив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льної вiдповiдальностi, ПКМУ № 1788, пункт 4.9.5 ПТБ</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5. Розроблено планiв локалiзацiї та лiквiдацiї наслiдкiв аварiй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об’єктах пiдвищеної небезпеки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10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пункт 2 частини першої статтi 130 КЦЗУ, стаття 11 ЗУ № 2245</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6. Забезпечено прац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вникiв об’єкта засобами колективного та iндивiдуального захисту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ПКМУ № </w:t>
            </w:r>
            <w:r w:rsidRPr="00635F2F">
              <w:rPr>
                <w:rFonts w:ascii="Arial" w:eastAsia="Times New Roman" w:hAnsi="Arial" w:cs="Arial"/>
                <w:color w:val="595959"/>
                <w:sz w:val="18"/>
                <w:szCs w:val="18"/>
                <w:lang w:eastAsia="ru-RU"/>
              </w:rPr>
              <w:lastRenderedPageBreak/>
              <w:t>1200, пункти 4.3, 4.6 ПТБ</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 xml:space="preserve">7. Розмiщено iнформацiю </w:t>
            </w:r>
            <w:proofErr w:type="gramStart"/>
            <w:r w:rsidRPr="00635F2F">
              <w:rPr>
                <w:rFonts w:ascii="Arial" w:eastAsia="Times New Roman" w:hAnsi="Arial" w:cs="Arial"/>
                <w:color w:val="595959"/>
                <w:sz w:val="18"/>
                <w:szCs w:val="18"/>
                <w:lang w:eastAsia="ru-RU"/>
              </w:rPr>
              <w:t>про</w:t>
            </w:r>
            <w:proofErr w:type="gramEnd"/>
            <w:r w:rsidRPr="00635F2F">
              <w:rPr>
                <w:rFonts w:ascii="Arial" w:eastAsia="Times New Roman" w:hAnsi="Arial" w:cs="Arial"/>
                <w:color w:val="595959"/>
                <w:sz w:val="18"/>
                <w:szCs w:val="18"/>
                <w:lang w:eastAsia="ru-RU"/>
              </w:rPr>
              <w:t xml:space="preserve"> заходи безпеки та вiдповiдну поведiнку населення у разi виникнення аварiї</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3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8. Орган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зацiя та забезпечення евакуацiйних заходiв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4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частина 9 статтi 33 КЦЗУ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9. Створено об’єктовi формування цивiльного захисту та необхiдну для їх функцiонування матерiально-технiчну базу, забезпечено готовнiсть </w:t>
            </w:r>
            <w:proofErr w:type="gramStart"/>
            <w:r w:rsidRPr="00635F2F">
              <w:rPr>
                <w:rFonts w:ascii="Arial" w:eastAsia="Times New Roman" w:hAnsi="Arial" w:cs="Arial"/>
                <w:color w:val="595959"/>
                <w:sz w:val="18"/>
                <w:szCs w:val="18"/>
                <w:lang w:eastAsia="ru-RU"/>
              </w:rPr>
              <w:t>таких</w:t>
            </w:r>
            <w:proofErr w:type="gramEnd"/>
            <w:r w:rsidRPr="00635F2F">
              <w:rPr>
                <w:rFonts w:ascii="Arial" w:eastAsia="Times New Roman" w:hAnsi="Arial" w:cs="Arial"/>
                <w:color w:val="595959"/>
                <w:sz w:val="18"/>
                <w:szCs w:val="18"/>
                <w:lang w:eastAsia="ru-RU"/>
              </w:rPr>
              <w:t xml:space="preserve"> формувань до дiй за призначенням</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5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стаття 26 КЦЗУ, пункт 3 ПКМУ № 787</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10. Створено диспетчерську службу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об’єктi пiдвищеної небезпеки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6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додаток 1 до Методики прогнозування</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11. Здiйснено навчання працiвникiв з питань цивiльного захисту, </w:t>
            </w:r>
            <w:proofErr w:type="gramStart"/>
            <w:r w:rsidRPr="00635F2F">
              <w:rPr>
                <w:rFonts w:ascii="Arial" w:eastAsia="Times New Roman" w:hAnsi="Arial" w:cs="Arial"/>
                <w:color w:val="595959"/>
                <w:sz w:val="18"/>
                <w:szCs w:val="18"/>
                <w:lang w:eastAsia="ru-RU"/>
              </w:rPr>
              <w:t>у</w:t>
            </w:r>
            <w:proofErr w:type="gramEnd"/>
            <w:r w:rsidRPr="00635F2F">
              <w:rPr>
                <w:rFonts w:ascii="Arial" w:eastAsia="Times New Roman" w:hAnsi="Arial" w:cs="Arial"/>
                <w:color w:val="595959"/>
                <w:sz w:val="18"/>
                <w:szCs w:val="18"/>
                <w:lang w:eastAsia="ru-RU"/>
              </w:rPr>
              <w:t xml:space="preserve"> тому числi правилам техногенної безпеки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8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стаття 40 КЦЗУ, ПКМУ № 443, ПКМУ № 444</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12. Проведено об’єктов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тренування i навчання з питань цивiльного захисту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11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пункти 5, 6 Порядку здiйснення навчання населення дiям у надзвичайних ситуацiях, ПКМУ № 444</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13. Забезпечення авар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йно-рятувального обслуговування суб’єктiв господарювання</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12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та стаття 133 КЦЗУ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 Забезпечення дотримання вимог законодавства щодо створення, збер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гання, утримання, облiку, використання та реконструкцiї захисних споруд цивiльного захисту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стаття 32, пункти 15, 16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наказ МНС № 653, пункт 24 ПКМУ № 253</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15. Створено об’єктовий матер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альний резерв для запобiгання та лiквiдацiї наслiдкiв надзвичайних ситуацiй</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18 частини першої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20 КЦЗУ, стаття 98 КЦЗУ, абзац шостий пункту 4 Порядку створення i використання матерiальних резервiв для запобiгання, лiквiдацiї надзвичайних ситуацiй техногенного i природного характеру та їх наслiдкiв, ПКМУ № 308</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16. Впроваджено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об’єктi пiдвищеної небезпеки автоматизованих систем раннього виявлення надзвичайних ситуацiй та систем оповiщення та </w:t>
            </w:r>
            <w:r w:rsidRPr="00635F2F">
              <w:rPr>
                <w:rFonts w:ascii="Arial" w:eastAsia="Times New Roman" w:hAnsi="Arial" w:cs="Arial"/>
                <w:color w:val="595959"/>
                <w:sz w:val="18"/>
                <w:szCs w:val="18"/>
                <w:lang w:eastAsia="ru-RU"/>
              </w:rPr>
              <w:lastRenderedPageBreak/>
              <w:t>забезпечено їх працездатнiсть</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стаття 53 КЦЗУ</w:t>
            </w:r>
          </w:p>
        </w:tc>
      </w:tr>
      <w:tr w:rsidR="00635F2F" w:rsidRPr="00635F2F" w:rsidTr="00635F2F">
        <w:tc>
          <w:tcPr>
            <w:tcW w:w="4928" w:type="dxa"/>
            <w:gridSpan w:val="3"/>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17. Забезпечено виконання вимог законодавства щодо охорони життя людей на водних об’єктах</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56"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пункт 1.1 Правил охорони життя людей на водних об’єктах</w:t>
            </w: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Пояснення до позначень, використаних у 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ку питань:</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«Так» — так, виконано, дотримано, вiдповiда</w:t>
      </w:r>
      <w:proofErr w:type="gramStart"/>
      <w:r w:rsidRPr="00635F2F">
        <w:rPr>
          <w:rFonts w:ascii="Arial" w:eastAsia="Times New Roman" w:hAnsi="Arial" w:cs="Arial"/>
          <w:color w:val="595959"/>
          <w:sz w:val="18"/>
          <w:szCs w:val="18"/>
          <w:lang w:eastAsia="ru-RU"/>
        </w:rPr>
        <w:t>є,</w:t>
      </w:r>
      <w:proofErr w:type="gramEnd"/>
      <w:r w:rsidRPr="00635F2F">
        <w:rPr>
          <w:rFonts w:ascii="Arial" w:eastAsia="Times New Roman" w:hAnsi="Arial" w:cs="Arial"/>
          <w:color w:val="595959"/>
          <w:sz w:val="18"/>
          <w:szCs w:val="18"/>
          <w:lang w:eastAsia="ru-RU"/>
        </w:rPr>
        <w:t xml:space="preserve"> присутнє;</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«Нi» — нi, не виконано, не дотримано, не вiдповiда</w:t>
      </w:r>
      <w:proofErr w:type="gramStart"/>
      <w:r w:rsidRPr="00635F2F">
        <w:rPr>
          <w:rFonts w:ascii="Arial" w:eastAsia="Times New Roman" w:hAnsi="Arial" w:cs="Arial"/>
          <w:color w:val="595959"/>
          <w:sz w:val="18"/>
          <w:szCs w:val="18"/>
          <w:lang w:eastAsia="ru-RU"/>
        </w:rPr>
        <w:t>є,</w:t>
      </w:r>
      <w:proofErr w:type="gramEnd"/>
      <w:r w:rsidRPr="00635F2F">
        <w:rPr>
          <w:rFonts w:ascii="Arial" w:eastAsia="Times New Roman" w:hAnsi="Arial" w:cs="Arial"/>
          <w:color w:val="595959"/>
          <w:sz w:val="18"/>
          <w:szCs w:val="18"/>
          <w:lang w:eastAsia="ru-RU"/>
        </w:rPr>
        <w:t xml:space="preserve"> вiдсутнє;</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«НВ» — не вимагається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суб’єкта господарювання (фiзичної особи — пiдприємця)/об’єкта, що перевiряється;</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«НП» — не перевiрялося у суб’єкта господарювання (у фiзичної особи — пiдприємця)/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об’єктi.</w:t>
      </w:r>
    </w:p>
    <w:tbl>
      <w:tblPr>
        <w:tblW w:w="9476"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681"/>
        <w:gridCol w:w="2859"/>
        <w:gridCol w:w="3427"/>
        <w:gridCol w:w="2509"/>
      </w:tblGrid>
      <w:tr w:rsidR="00635F2F" w:rsidRPr="00635F2F" w:rsidTr="00635F2F">
        <w:tc>
          <w:tcPr>
            <w:tcW w:w="9476" w:type="dxa"/>
            <w:gridSpan w:val="4"/>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Опис виявлених порушень</w:t>
            </w:r>
          </w:p>
        </w:tc>
      </w:tr>
      <w:tr w:rsidR="00635F2F" w:rsidRPr="00635F2F" w:rsidTr="00635F2F">
        <w:tc>
          <w:tcPr>
            <w:tcW w:w="0" w:type="auto"/>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6314"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Нормативно-правовий акт, вимоги якого порушено</w:t>
            </w:r>
          </w:p>
        </w:tc>
        <w:tc>
          <w:tcPr>
            <w:tcW w:w="2449" w:type="dxa"/>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Детальний опис виявленого порушення</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рекв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зити норми (пункт, стаття)</w:t>
            </w:r>
          </w:p>
        </w:tc>
        <w:tc>
          <w:tcPr>
            <w:tcW w:w="332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позначення нормативно-правового акта</w:t>
            </w:r>
          </w:p>
        </w:tc>
        <w:tc>
          <w:tcPr>
            <w:tcW w:w="2449" w:type="dxa"/>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332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44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332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44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3328"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449"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pacing w:after="0" w:line="240" w:lineRule="auto"/>
        <w:rPr>
          <w:rFonts w:ascii="Times New Roman" w:eastAsia="Times New Roman" w:hAnsi="Times New Roman" w:cs="Times New Roman"/>
          <w:vanish/>
          <w:sz w:val="24"/>
          <w:szCs w:val="24"/>
          <w:lang w:eastAsia="ru-RU"/>
        </w:rPr>
      </w:pPr>
    </w:p>
    <w:tbl>
      <w:tblPr>
        <w:tblW w:w="9334"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486"/>
        <w:gridCol w:w="4454"/>
        <w:gridCol w:w="484"/>
        <w:gridCol w:w="365"/>
        <w:gridCol w:w="446"/>
        <w:gridCol w:w="455"/>
        <w:gridCol w:w="2644"/>
      </w:tblGrid>
      <w:tr w:rsidR="00635F2F" w:rsidRPr="00635F2F" w:rsidTr="00635F2F">
        <w:tc>
          <w:tcPr>
            <w:tcW w:w="9334" w:type="dxa"/>
            <w:gridSpan w:val="7"/>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 питань щодо здiйснення контролю за дiями (бездiяльнiстю) посадових осiб, уповноважених на здiйснення перевiрки</w:t>
            </w:r>
          </w:p>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(заповнюється виключно керiвником суб’єкта господарювання або уповноваженою ним </w:t>
            </w:r>
            <w:proofErr w:type="gramStart"/>
            <w:r w:rsidRPr="00635F2F">
              <w:rPr>
                <w:rFonts w:ascii="Arial" w:eastAsia="Times New Roman" w:hAnsi="Arial" w:cs="Arial"/>
                <w:color w:val="595959"/>
                <w:sz w:val="18"/>
                <w:szCs w:val="18"/>
                <w:lang w:eastAsia="ru-RU"/>
              </w:rPr>
              <w:t>особою</w:t>
            </w:r>
            <w:proofErr w:type="gramEnd"/>
            <w:r w:rsidRPr="00635F2F">
              <w:rPr>
                <w:rFonts w:ascii="Arial" w:eastAsia="Times New Roman" w:hAnsi="Arial" w:cs="Arial"/>
                <w:color w:val="595959"/>
                <w:sz w:val="18"/>
                <w:szCs w:val="18"/>
                <w:lang w:eastAsia="ru-RU"/>
              </w:rPr>
              <w:t>)</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445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Питання, що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длягають контролю з боку суб’єкта господарювання</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Так</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w:t>
            </w:r>
            <w:proofErr w:type="gramStart"/>
            <w:r w:rsidRPr="00635F2F">
              <w:rPr>
                <w:rFonts w:ascii="Arial" w:eastAsia="Times New Roman" w:hAnsi="Arial" w:cs="Arial"/>
                <w:color w:val="595959"/>
                <w:sz w:val="18"/>
                <w:szCs w:val="18"/>
                <w:lang w:eastAsia="ru-RU"/>
              </w:rPr>
              <w:t>i</w:t>
            </w:r>
            <w:proofErr w:type="gramEnd"/>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НВ</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НП</w:t>
            </w:r>
          </w:p>
        </w:tc>
        <w:tc>
          <w:tcPr>
            <w:tcW w:w="26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Нормативне обґрунтування</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445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Про проведення планової перевiрки суб’єкта господарювання письмово попереджено не менше нiж за 10 календарних днiв </w:t>
            </w:r>
            <w:proofErr w:type="gramStart"/>
            <w:r w:rsidRPr="00635F2F">
              <w:rPr>
                <w:rFonts w:ascii="Arial" w:eastAsia="Times New Roman" w:hAnsi="Arial" w:cs="Arial"/>
                <w:color w:val="595959"/>
                <w:sz w:val="18"/>
                <w:szCs w:val="18"/>
                <w:lang w:eastAsia="ru-RU"/>
              </w:rPr>
              <w:t>до</w:t>
            </w:r>
            <w:proofErr w:type="gramEnd"/>
            <w:r w:rsidRPr="00635F2F">
              <w:rPr>
                <w:rFonts w:ascii="Arial" w:eastAsia="Times New Roman" w:hAnsi="Arial" w:cs="Arial"/>
                <w:color w:val="595959"/>
                <w:sz w:val="18"/>
                <w:szCs w:val="18"/>
                <w:lang w:eastAsia="ru-RU"/>
              </w:rPr>
              <w:t xml:space="preserve"> її початку</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частина четверта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5 ЗУ вiд 05 квiтня 2007 р. № 877</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445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Посвiдчення на проведення перевiрки та службовi посвiдчення, що засвiдчують осiб, що проводять перевiрку, </w:t>
            </w:r>
            <w:proofErr w:type="gramStart"/>
            <w:r w:rsidRPr="00635F2F">
              <w:rPr>
                <w:rFonts w:ascii="Arial" w:eastAsia="Times New Roman" w:hAnsi="Arial" w:cs="Arial"/>
                <w:color w:val="595959"/>
                <w:sz w:val="18"/>
                <w:szCs w:val="18"/>
                <w:lang w:eastAsia="ru-RU"/>
              </w:rPr>
              <w:t>пред’явлено</w:t>
            </w:r>
            <w:proofErr w:type="gramEnd"/>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частина </w:t>
            </w:r>
            <w:proofErr w:type="gramStart"/>
            <w:r w:rsidRPr="00635F2F">
              <w:rPr>
                <w:rFonts w:ascii="Arial" w:eastAsia="Times New Roman" w:hAnsi="Arial" w:cs="Arial"/>
                <w:color w:val="595959"/>
                <w:sz w:val="18"/>
                <w:szCs w:val="18"/>
                <w:lang w:eastAsia="ru-RU"/>
              </w:rPr>
              <w:t>п’ята</w:t>
            </w:r>
            <w:proofErr w:type="gramEnd"/>
            <w:r w:rsidRPr="00635F2F">
              <w:rPr>
                <w:rFonts w:ascii="Arial" w:eastAsia="Times New Roman" w:hAnsi="Arial" w:cs="Arial"/>
                <w:color w:val="595959"/>
                <w:sz w:val="18"/>
                <w:szCs w:val="18"/>
                <w:lang w:eastAsia="ru-RU"/>
              </w:rPr>
              <w:t xml:space="preserve"> статтi 7, стаття 10 ЗУ вiд 05 квiтня 2007 р. № 877</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445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Коп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ю посвiдчення на перевiрку надано</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частина </w:t>
            </w:r>
            <w:proofErr w:type="gramStart"/>
            <w:r w:rsidRPr="00635F2F">
              <w:rPr>
                <w:rFonts w:ascii="Arial" w:eastAsia="Times New Roman" w:hAnsi="Arial" w:cs="Arial"/>
                <w:color w:val="595959"/>
                <w:sz w:val="18"/>
                <w:szCs w:val="18"/>
                <w:lang w:eastAsia="ru-RU"/>
              </w:rPr>
              <w:t>п’ята</w:t>
            </w:r>
            <w:proofErr w:type="gramEnd"/>
            <w:r w:rsidRPr="00635F2F">
              <w:rPr>
                <w:rFonts w:ascii="Arial" w:eastAsia="Times New Roman" w:hAnsi="Arial" w:cs="Arial"/>
                <w:color w:val="595959"/>
                <w:sz w:val="18"/>
                <w:szCs w:val="18"/>
                <w:lang w:eastAsia="ru-RU"/>
              </w:rPr>
              <w:t xml:space="preserve"> статтi 7, абзаци третiй та шостий статтi 10 ЗУ вiд 05 квiтня 2007 р. № 877</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c>
          <w:tcPr>
            <w:tcW w:w="445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Перед початком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йснення перевiрки особами, що здiйснюють перевiрку внесено запис про перевiрку до вiдповiдного у суб’єкта господарювання (за його наявностI)</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частина дванадцята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4 ЗУ вiд 05 квiтня 2007 р. № 877</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5</w:t>
            </w:r>
          </w:p>
        </w:tc>
        <w:tc>
          <w:tcPr>
            <w:tcW w:w="445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час позапланової перевiрки з’ясовувалися лише тi питання, необхiднiсть перевiрки яких стала пiдставою для її здiйснення. У посв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дченнi на здiйснення позапланової перевiрки зазначено питання, що є пiдставою для здiйснення такої перевiрки</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26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частина перша статт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6 ЗУ вiд 05 квiтня 2007 р. № 877</w:t>
            </w: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Пояснення, зауваження або заперечення щодо проведеної перев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рки та складеного акта перевiрки</w:t>
      </w:r>
    </w:p>
    <w:tbl>
      <w:tblPr>
        <w:tblW w:w="11535"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1725"/>
        <w:gridCol w:w="9810"/>
      </w:tblGrid>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 з/</w:t>
            </w:r>
            <w:proofErr w:type="gramStart"/>
            <w:r w:rsidRPr="00635F2F">
              <w:rPr>
                <w:rFonts w:ascii="Arial" w:eastAsia="Times New Roman" w:hAnsi="Arial" w:cs="Arial"/>
                <w:color w:val="595959"/>
                <w:sz w:val="18"/>
                <w:szCs w:val="18"/>
                <w:lang w:eastAsia="ru-RU"/>
              </w:rPr>
              <w:t>п</w:t>
            </w:r>
            <w:proofErr w:type="gramEnd"/>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Опис пояснень, зауважень або заперечень</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p>
        </w:tc>
      </w:tr>
    </w:tbl>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Цей акт перевiрки складено у двох примiрниках, один з яких </w:t>
      </w:r>
      <w:proofErr w:type="gramStart"/>
      <w:r w:rsidRPr="00635F2F">
        <w:rPr>
          <w:rFonts w:ascii="Arial" w:eastAsia="Times New Roman" w:hAnsi="Arial" w:cs="Arial"/>
          <w:color w:val="595959"/>
          <w:sz w:val="18"/>
          <w:szCs w:val="18"/>
          <w:lang w:eastAsia="ru-RU"/>
        </w:rPr>
        <w:t>вручається</w:t>
      </w:r>
      <w:proofErr w:type="gramEnd"/>
      <w:r w:rsidRPr="00635F2F">
        <w:rPr>
          <w:rFonts w:ascii="Arial" w:eastAsia="Times New Roman" w:hAnsi="Arial" w:cs="Arial"/>
          <w:color w:val="595959"/>
          <w:sz w:val="18"/>
          <w:szCs w:val="18"/>
          <w:lang w:eastAsia="ru-RU"/>
        </w:rPr>
        <w:t xml:space="preserve"> керiвнику (власнику) суб’єкта господарювання або уповноваженiй ним особi, а другий — залишається в органi ДСНС України, посадовi особи якого здiйснювали захiд державного нагляду (контролю).</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дписи осiб, якi брали участь у перевiрцi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особи ДСНС України: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Посадов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та/або уповноваженi особи суб’єкта господарювання, iншi особи, присутнi пiд час здiйснення заходу: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рник цього акта перевiрки отримано «___» ____________ 20__ року</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                     __________                     _______________________________</w:t>
      </w:r>
      <w:r w:rsidRPr="00635F2F">
        <w:rPr>
          <w:rFonts w:ascii="Arial" w:eastAsia="Times New Roman" w:hAnsi="Arial" w:cs="Arial"/>
          <w:color w:val="595959"/>
          <w:sz w:val="18"/>
          <w:szCs w:val="18"/>
          <w:lang w:eastAsia="ru-RU"/>
        </w:rPr>
        <w:br/>
        <w:t>                           (посада)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дпис)                                (прiзвище, iм’я та по батьковI)</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дмiтка про вiдмову пiдписання/отримання (необхiдне пiдкреслити) посадовими та/або уповноваженими особами суб’єкта господарювання цього акта перевiрки</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_________________________________________________________________________________________________</w:t>
      </w:r>
    </w:p>
    <w:p w:rsidR="00635F2F" w:rsidRPr="00635F2F" w:rsidRDefault="00635F2F" w:rsidP="00635F2F">
      <w:pPr>
        <w:shd w:val="clear" w:color="auto" w:fill="FFFFFF"/>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Прим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тка. У випадку наявностi в актi вiдомостей, що становлять службову або державну таємницю, йому може бути </w:t>
      </w:r>
      <w:proofErr w:type="gramStart"/>
      <w:r w:rsidRPr="00635F2F">
        <w:rPr>
          <w:rFonts w:ascii="Arial" w:eastAsia="Times New Roman" w:hAnsi="Arial" w:cs="Arial"/>
          <w:color w:val="595959"/>
          <w:sz w:val="18"/>
          <w:szCs w:val="18"/>
          <w:lang w:eastAsia="ru-RU"/>
        </w:rPr>
        <w:t>присво</w:t>
      </w:r>
      <w:proofErr w:type="gramEnd"/>
      <w:r w:rsidRPr="00635F2F">
        <w:rPr>
          <w:rFonts w:ascii="Arial" w:eastAsia="Times New Roman" w:hAnsi="Arial" w:cs="Arial"/>
          <w:color w:val="595959"/>
          <w:sz w:val="18"/>
          <w:szCs w:val="18"/>
          <w:lang w:eastAsia="ru-RU"/>
        </w:rPr>
        <w:t>єно вiдповiдний гриф секретностi або обмеження доступу.</w:t>
      </w:r>
    </w:p>
    <w:tbl>
      <w:tblPr>
        <w:tblW w:w="9618" w:type="dxa"/>
        <w:tblBorders>
          <w:top w:val="single" w:sz="6" w:space="0" w:color="EBEBEB"/>
          <w:left w:val="single" w:sz="6" w:space="0" w:color="EBEBEB"/>
          <w:bottom w:val="single" w:sz="6" w:space="0" w:color="EBEBEB"/>
          <w:right w:val="single" w:sz="6" w:space="0" w:color="EBEBEB"/>
        </w:tblBorders>
        <w:shd w:val="clear" w:color="auto" w:fill="FFFFFF"/>
        <w:tblCellMar>
          <w:left w:w="0" w:type="dxa"/>
          <w:right w:w="0" w:type="dxa"/>
        </w:tblCellMar>
        <w:tblLook w:val="04A0"/>
      </w:tblPr>
      <w:tblGrid>
        <w:gridCol w:w="546"/>
        <w:gridCol w:w="1423"/>
        <w:gridCol w:w="2623"/>
        <w:gridCol w:w="2182"/>
        <w:gridCol w:w="2844"/>
      </w:tblGrid>
      <w:tr w:rsidR="00635F2F" w:rsidRPr="00635F2F" w:rsidTr="00635F2F">
        <w:tc>
          <w:tcPr>
            <w:tcW w:w="9618" w:type="dxa"/>
            <w:gridSpan w:val="5"/>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 нормативно-правових актiв та нормативних документiв, вiдповiдно до яких складено перелiк питань щодо проведення перевiрки</w:t>
            </w:r>
          </w:p>
        </w:tc>
      </w:tr>
      <w:tr w:rsidR="00635F2F" w:rsidRPr="00635F2F" w:rsidTr="00635F2F">
        <w:tc>
          <w:tcPr>
            <w:tcW w:w="0" w:type="auto"/>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з/</w:t>
            </w:r>
            <w:proofErr w:type="gramStart"/>
            <w:r w:rsidRPr="00635F2F">
              <w:rPr>
                <w:rFonts w:ascii="Arial" w:eastAsia="Times New Roman" w:hAnsi="Arial" w:cs="Arial"/>
                <w:color w:val="595959"/>
                <w:sz w:val="18"/>
                <w:szCs w:val="18"/>
                <w:lang w:eastAsia="ru-RU"/>
              </w:rPr>
              <w:t>п</w:t>
            </w:r>
            <w:proofErr w:type="gramEnd"/>
          </w:p>
        </w:tc>
        <w:tc>
          <w:tcPr>
            <w:tcW w:w="0" w:type="auto"/>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Позначення нормативно-правового акта</w:t>
            </w:r>
          </w:p>
        </w:tc>
        <w:tc>
          <w:tcPr>
            <w:tcW w:w="2623" w:type="dxa"/>
            <w:vMerge w:val="restart"/>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Назва нормативно-правового акта</w:t>
            </w:r>
          </w:p>
        </w:tc>
        <w:tc>
          <w:tcPr>
            <w:tcW w:w="5026" w:type="dxa"/>
            <w:gridSpan w:val="2"/>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Затверджено</w:t>
            </w:r>
          </w:p>
        </w:tc>
      </w:tr>
      <w:tr w:rsidR="00635F2F" w:rsidRPr="00635F2F" w:rsidTr="00635F2F">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0" w:type="auto"/>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2623" w:type="dxa"/>
            <w:vMerge/>
            <w:tcBorders>
              <w:top w:val="single" w:sz="6" w:space="0" w:color="EBEBEB"/>
              <w:left w:val="single" w:sz="6" w:space="0" w:color="EBEBEB"/>
              <w:bottom w:val="single" w:sz="6" w:space="0" w:color="EBEBEB"/>
              <w:right w:val="single" w:sz="6" w:space="0" w:color="EBEBEB"/>
            </w:tcBorders>
            <w:shd w:val="clear" w:color="auto" w:fill="FFFFFF"/>
            <w:vAlign w:val="center"/>
            <w:hideMark/>
          </w:tcPr>
          <w:p w:rsidR="00635F2F" w:rsidRPr="00635F2F" w:rsidRDefault="00635F2F" w:rsidP="00635F2F">
            <w:pPr>
              <w:spacing w:after="0" w:line="240" w:lineRule="auto"/>
              <w:rPr>
                <w:rFonts w:ascii="Arial" w:eastAsia="Times New Roman" w:hAnsi="Arial" w:cs="Arial"/>
                <w:color w:val="595959"/>
                <w:sz w:val="18"/>
                <w:szCs w:val="18"/>
                <w:lang w:eastAsia="ru-RU"/>
              </w:rPr>
            </w:pP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вид нормативно-правового акта та назва органу</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дата та номер нормативно-правового акта</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А</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4</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w:t>
            </w:r>
          </w:p>
        </w:tc>
        <w:tc>
          <w:tcPr>
            <w:tcW w:w="9072" w:type="dxa"/>
            <w:gridSpan w:val="4"/>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Закони України</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1.1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ЗУ № 877</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«Про основнi засади </w:t>
            </w:r>
            <w:proofErr w:type="gramStart"/>
            <w:r w:rsidRPr="00635F2F">
              <w:rPr>
                <w:rFonts w:ascii="Arial" w:eastAsia="Times New Roman" w:hAnsi="Arial" w:cs="Arial"/>
                <w:color w:val="595959"/>
                <w:sz w:val="18"/>
                <w:szCs w:val="18"/>
                <w:lang w:eastAsia="ru-RU"/>
              </w:rPr>
              <w:t>державного</w:t>
            </w:r>
            <w:proofErr w:type="gramEnd"/>
            <w:r w:rsidRPr="00635F2F">
              <w:rPr>
                <w:rFonts w:ascii="Arial" w:eastAsia="Times New Roman" w:hAnsi="Arial" w:cs="Arial"/>
                <w:color w:val="595959"/>
                <w:sz w:val="18"/>
                <w:szCs w:val="18"/>
                <w:lang w:eastAsia="ru-RU"/>
              </w:rPr>
              <w:t xml:space="preserve"> нагляду (контролю) у сферi господарської дiяльностi»</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Закон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05 квiтня 2007 р. № 877-V</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КЦЗУ</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Кодекс цив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льного захисту України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Кодекс</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02 жовтня 2012 р. № 5403-VI</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ЗУ № 2245</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 об’єкти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двищеної небезпеки»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Закон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18 сiчня 2001 р. № 2245-III</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1.4</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ЗУ № 15/98</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 захист людини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впливу iонiзуючого випромiнювання»</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Закон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14 сiчня 1998 р. № 15/98-ВР</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w:t>
            </w:r>
          </w:p>
        </w:tc>
        <w:tc>
          <w:tcPr>
            <w:tcW w:w="9072" w:type="dxa"/>
            <w:gridSpan w:val="4"/>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Постанови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956</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Порядок </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дентифiкацiї та облiку об’єктiв пiдвищеної небезпеки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11 липня 2002 р. № 956</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306</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Критерiї, за якими оцiнюється ступiнь ризику вiд провадження господарської дiяльностi та визначається перiодичнiсть здiйснення планових заходiв </w:t>
            </w:r>
            <w:proofErr w:type="gramStart"/>
            <w:r w:rsidRPr="00635F2F">
              <w:rPr>
                <w:rFonts w:ascii="Arial" w:eastAsia="Times New Roman" w:hAnsi="Arial" w:cs="Arial"/>
                <w:color w:val="595959"/>
                <w:sz w:val="18"/>
                <w:szCs w:val="18"/>
                <w:lang w:eastAsia="ru-RU"/>
              </w:rPr>
              <w:t>державного</w:t>
            </w:r>
            <w:proofErr w:type="gramEnd"/>
            <w:r w:rsidRPr="00635F2F">
              <w:rPr>
                <w:rFonts w:ascii="Arial" w:eastAsia="Times New Roman" w:hAnsi="Arial" w:cs="Arial"/>
                <w:color w:val="595959"/>
                <w:sz w:val="18"/>
                <w:szCs w:val="18"/>
                <w:lang w:eastAsia="ru-RU"/>
              </w:rPr>
              <w:t xml:space="preserve"> нагляду (контролю) у сферi техногенної та пожежної безпеки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29 лютого 2012 р. № 306</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5</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Типове положення про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домчу пожежну охорону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09 сiчня 2014 р. № 5</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2.4</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564</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Порядок функц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онування добровiльної пожежної охорони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17 липня 2013 р. № 564</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2.5</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1788</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Порядок i правила проведення обов’язкового страхування цивiльної вiдповiдальностi суб’єктiв господарювання за шкоду, яка може бути заподiяна пожежами та аварiями </w:t>
            </w:r>
            <w:proofErr w:type="gramStart"/>
            <w:r w:rsidRPr="00635F2F">
              <w:rPr>
                <w:rFonts w:ascii="Arial" w:eastAsia="Times New Roman" w:hAnsi="Arial" w:cs="Arial"/>
                <w:color w:val="595959"/>
                <w:sz w:val="18"/>
                <w:szCs w:val="18"/>
                <w:lang w:eastAsia="ru-RU"/>
              </w:rPr>
              <w:t>на</w:t>
            </w:r>
            <w:proofErr w:type="gramEnd"/>
            <w:r w:rsidRPr="00635F2F">
              <w:rPr>
                <w:rFonts w:ascii="Arial" w:eastAsia="Times New Roman" w:hAnsi="Arial" w:cs="Arial"/>
                <w:color w:val="595959"/>
                <w:sz w:val="18"/>
                <w:szCs w:val="18"/>
                <w:lang w:eastAsia="ru-RU"/>
              </w:rPr>
              <w:t xml:space="preserve"> об’єктах пiдвищеної небезпеки, включаючи пожежовибухонебезпечнi об’єкти та об’єкти, господарська дiяльнiсть на яких може призвести до аварiй екологiчного i </w:t>
            </w:r>
            <w:r w:rsidRPr="00635F2F">
              <w:rPr>
                <w:rFonts w:ascii="Arial" w:eastAsia="Times New Roman" w:hAnsi="Arial" w:cs="Arial"/>
                <w:color w:val="595959"/>
                <w:sz w:val="18"/>
                <w:szCs w:val="18"/>
                <w:lang w:eastAsia="ru-RU"/>
              </w:rPr>
              <w:lastRenderedPageBreak/>
              <w:t>санiтарно-епiдемiологiчного характеру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16 листопада 2002 р. № 1788</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2.6</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1200</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Порядок забезпечення населення i прац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вникiв формувань та спецiалiзованих служб цивiльного захисту засобами iндивiдуального захисту, приладами радiацiйної та хiмiчної розвiдки, дозиметричного i хiмiчного контролю</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19 серпня 2002 р. № 1200</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2.7</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1214</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 об’єктiв та окремих територiй, якi пiдлягають постiйному та обов’язковому на договiрнiй основi обслуговуванню державними аварiйно-рятувальними службами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04 серпня 2000 р. № 1214</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2.8</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308</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Порядок створення i використання матерiальних резервiв для запобiгання, лiквiдацiї надзвичайних ситуацiй </w:t>
            </w:r>
            <w:proofErr w:type="gramStart"/>
            <w:r w:rsidRPr="00635F2F">
              <w:rPr>
                <w:rFonts w:ascii="Arial" w:eastAsia="Times New Roman" w:hAnsi="Arial" w:cs="Arial"/>
                <w:color w:val="595959"/>
                <w:sz w:val="18"/>
                <w:szCs w:val="18"/>
                <w:lang w:eastAsia="ru-RU"/>
              </w:rPr>
              <w:t>техногенного</w:t>
            </w:r>
            <w:proofErr w:type="gramEnd"/>
            <w:r w:rsidRPr="00635F2F">
              <w:rPr>
                <w:rFonts w:ascii="Arial" w:eastAsia="Times New Roman" w:hAnsi="Arial" w:cs="Arial"/>
                <w:color w:val="595959"/>
                <w:sz w:val="18"/>
                <w:szCs w:val="18"/>
                <w:lang w:eastAsia="ru-RU"/>
              </w:rPr>
              <w:t xml:space="preserve"> i природного характеру та їх наслiдкiв</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29 березня 2001 р. № 308</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2.9</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443</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Порядок п</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дготовки до дiй за призначенням органiв управлiння та сил цивiльного захисту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26 червня 2013 р. № 443</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2.10</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444</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Порядок зд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йснення навчання населення дiям у надзвичайних ситуацiях</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26 червня 2013 р. № 444</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2.11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787</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Порядок утворення, завдання та функц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формувань цивiльного захисту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09 жовтня 2013 р. № 787</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2.12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253</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Порядок використання захисних споруд цив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льного захисту (цивiльної оборони) для господарських, культурних та побутових потреб</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25 березня 2009 р. № 253</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2.13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11</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Положення про єдину </w:t>
            </w:r>
            <w:r w:rsidRPr="00635F2F">
              <w:rPr>
                <w:rFonts w:ascii="Arial" w:eastAsia="Times New Roman" w:hAnsi="Arial" w:cs="Arial"/>
                <w:color w:val="595959"/>
                <w:sz w:val="18"/>
                <w:szCs w:val="18"/>
                <w:lang w:eastAsia="ru-RU"/>
              </w:rPr>
              <w:lastRenderedPageBreak/>
              <w:t>державну систему цив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льного захисту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нету </w:t>
            </w:r>
            <w:r w:rsidRPr="00635F2F">
              <w:rPr>
                <w:rFonts w:ascii="Arial" w:eastAsia="Times New Roman" w:hAnsi="Arial" w:cs="Arial"/>
                <w:color w:val="595959"/>
                <w:sz w:val="18"/>
                <w:szCs w:val="18"/>
                <w:lang w:eastAsia="ru-RU"/>
              </w:rPr>
              <w:lastRenderedPageBreak/>
              <w:t>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09 сiчня 2014 р. № 11</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2.14</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6</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 затвердження перел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ку об’єктiв, що належать суб’єктам господарювання, проектування яких здiйснюється з урахуванням вимог iнженерно-технiчних заходiв цивiльного захисту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09 сiчня 2014 р. № 6</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2.15</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729</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Порядок орган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зацiї та проведення професiйної пiдготовки, пiдвищення квалiфiкацiї основних працiвникiв професiйних аварiйно-рятувальних служб</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02 жовтня 2013 р. № 729</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2.16</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ПКМУ № 841</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Про затвердження Порядку проведення евакуац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у разi загрози виникнення або виникнення надзвичайних ситуацiй техногенного та природного характеру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Постанова Каб</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нету Мiнiстрiв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30 жовтня 2013 р. № 841</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w:t>
            </w:r>
          </w:p>
        </w:tc>
        <w:tc>
          <w:tcPr>
            <w:tcW w:w="9072" w:type="dxa"/>
            <w:gridSpan w:val="4"/>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Інш</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нормативно-правовi акти та нормативнi документи</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НАПБ Б.03.001-2004</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Типов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норми належностi вогнегасникiв</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МНС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02 квiтня 2004 р. № 151, зареєстрований у Мiн’юстi України 29 квiтня 2004 р. за № 554/9153</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ППБУ</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пожежної безпеки в Україн</w:t>
            </w:r>
            <w:proofErr w:type="gramStart"/>
            <w:r w:rsidRPr="00635F2F">
              <w:rPr>
                <w:rFonts w:ascii="Arial" w:eastAsia="Times New Roman" w:hAnsi="Arial" w:cs="Arial"/>
                <w:color w:val="595959"/>
                <w:sz w:val="18"/>
                <w:szCs w:val="18"/>
                <w:lang w:eastAsia="ru-RU"/>
              </w:rPr>
              <w:t>i</w:t>
            </w:r>
            <w:proofErr w:type="gramEnd"/>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МВС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30 грудня 2014 р. № 1417, зареєстрований у Мiн’юстi України 05 березня 2015 р. за № 252/26697</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улаштування систем раннього виявлення</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улаштування, експлуатац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ї та технiчного обслуговування систем раннього виявлення надзвичайних ситуацiй та оповiщення людей у разi їх виникнення</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МНС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15 травня 2006 р. № 288, зареєстрований у Мiн’юстi України 05 липня 2006 р. за № 785/12659</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3.4</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охорони життя людей на водних об’єктах</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охорони життя людей на водних об’єктах України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МНС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 xml:space="preserve">вiд 03 грудня 2001 р. № 272, зареєстрований у Мiн’юстi України 01 </w:t>
            </w:r>
            <w:proofErr w:type="gramStart"/>
            <w:r w:rsidRPr="00635F2F">
              <w:rPr>
                <w:rFonts w:ascii="Arial" w:eastAsia="Times New Roman" w:hAnsi="Arial" w:cs="Arial"/>
                <w:color w:val="595959"/>
                <w:sz w:val="18"/>
                <w:szCs w:val="18"/>
                <w:lang w:eastAsia="ru-RU"/>
              </w:rPr>
              <w:t>лютого</w:t>
            </w:r>
            <w:proofErr w:type="gramEnd"/>
            <w:r w:rsidRPr="00635F2F">
              <w:rPr>
                <w:rFonts w:ascii="Arial" w:eastAsia="Times New Roman" w:hAnsi="Arial" w:cs="Arial"/>
                <w:color w:val="595959"/>
                <w:sz w:val="18"/>
                <w:szCs w:val="18"/>
                <w:lang w:eastAsia="ru-RU"/>
              </w:rPr>
              <w:t xml:space="preserve"> 2002 р. за № 95/6383</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3.5</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ПТБ</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техногенної безпеки у сфер</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цивiльного </w:t>
            </w:r>
            <w:r w:rsidRPr="00635F2F">
              <w:rPr>
                <w:rFonts w:ascii="Arial" w:eastAsia="Times New Roman" w:hAnsi="Arial" w:cs="Arial"/>
                <w:color w:val="595959"/>
                <w:sz w:val="18"/>
                <w:szCs w:val="18"/>
                <w:lang w:eastAsia="ru-RU"/>
              </w:rPr>
              <w:lastRenderedPageBreak/>
              <w:t>захисту на пiдприємствах, в органiзацiях, установах та на небезпечних територiях</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Наказ МНС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д 15 серпня 2007 р. № 557, зареєстрований у Мiн’юстi </w:t>
            </w:r>
            <w:r w:rsidRPr="00635F2F">
              <w:rPr>
                <w:rFonts w:ascii="Arial" w:eastAsia="Times New Roman" w:hAnsi="Arial" w:cs="Arial"/>
                <w:color w:val="595959"/>
                <w:sz w:val="18"/>
                <w:szCs w:val="18"/>
                <w:lang w:eastAsia="ru-RU"/>
              </w:rPr>
              <w:lastRenderedPageBreak/>
              <w:t>України 03 вересня 2007 р. за № 1006/14273</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lastRenderedPageBreak/>
              <w:t>3.6</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Методика прогнозування ХНО</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Методика прогнозування насл</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дкiв виливу (викиду) небезпечних хiмiчних речовин при аварiях на промислових об’єктах i транспортi</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МНС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нагрополiтики, Мiнекономiки, Мiнекологiї</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27 березня 2001 р. № 73/82/64/122, зареєстрований у Мiн’юстi України 10 квiтня 2001 р. за № 326/5517</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3.7</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Методика спостережень</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Методика спостережень щодо оц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нки радiацiйної та хiмiчної обстановки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МНС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06 серпня 2002 р. № 186, зареєстрований у Мiн’юстi України 29 серпня 2002 р. за № 708/6996</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3.8</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Інструкц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я з тривалого зберiгання</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Інструкц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я з тривалого зберiгання засобiв радiацiйного та хiмiчного захисту</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МНС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16 грудня 2002 р. № 330, зареєстрований у Мiн’юстi України 04 березня 2003 р. за № 179/7500</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3.9</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Інструкц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я щодо утримання захисних споруд</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Інструкц</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я щодо утримання захисних споруд цивiльної оборони у мирний час</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МНС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9 жовтня 2006 р. № 653, зареєстрований у Мiн’юстi України 02 листопада 2006 р. за № 1180/13054</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3.10</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надання техн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чних умов</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надання техн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чних умов до iнженерного забезпечення об’єкта будiвництва щодо пожежної та техногенної безпеки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нiстерства оборони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14 листопада 2013 р. № 771, зареєстрований у Мiн’юстi України 22 листопада 2013 р. за № 1988/24520</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3.11</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План реагування на рад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ацiйнi аварiї</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План реагування на рад</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ацiйнi аварiї</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Держатомрегулювання, МНС</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17 травня 2004 р. № 87/211, зареєстрований у Мiн’юстi України 10 червня 2004 р. за № 720/9319</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3.12</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ДБН В.1.1-7-2002</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Державн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будiвельнi норми. Захист 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пожежi. Пожежна безпека об’єкт</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в будiвництва</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Держбуду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03 грудня 2002 р. № 88</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3.13</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ДБН В.1.2-4-2006</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Державн</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 xml:space="preserve"> будiвельнi норми. Інженерно-технiчнi заходи цивiльного захисту (цивiльної оборони)</w:t>
            </w:r>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нбуду України</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04 серпня 2006 р. № 274</w:t>
            </w:r>
          </w:p>
        </w:tc>
      </w:tr>
      <w:tr w:rsidR="00635F2F" w:rsidRPr="00635F2F" w:rsidTr="00635F2F">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3.14</w:t>
            </w:r>
          </w:p>
        </w:tc>
        <w:tc>
          <w:tcPr>
            <w:tcW w:w="0" w:type="auto"/>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НАПБ В.01.057-2006/200</w:t>
            </w:r>
          </w:p>
        </w:tc>
        <w:tc>
          <w:tcPr>
            <w:tcW w:w="2623"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Правила пожежної безпеки в агропромисловому комплекс</w:t>
            </w:r>
            <w:proofErr w:type="gramStart"/>
            <w:r w:rsidRPr="00635F2F">
              <w:rPr>
                <w:rFonts w:ascii="Arial" w:eastAsia="Times New Roman" w:hAnsi="Arial" w:cs="Arial"/>
                <w:color w:val="595959"/>
                <w:sz w:val="18"/>
                <w:szCs w:val="18"/>
                <w:lang w:eastAsia="ru-RU"/>
              </w:rPr>
              <w:t>i</w:t>
            </w:r>
            <w:proofErr w:type="gramEnd"/>
          </w:p>
        </w:tc>
        <w:tc>
          <w:tcPr>
            <w:tcW w:w="2182"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Наказ М</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нагрополiтики, МНС</w:t>
            </w:r>
          </w:p>
        </w:tc>
        <w:tc>
          <w:tcPr>
            <w:tcW w:w="2844" w:type="dxa"/>
            <w:tcBorders>
              <w:top w:val="single" w:sz="6" w:space="0" w:color="EBEBEB"/>
              <w:left w:val="single" w:sz="6" w:space="0" w:color="EBEBEB"/>
              <w:bottom w:val="single" w:sz="6" w:space="0" w:color="EBEBEB"/>
              <w:right w:val="single" w:sz="6" w:space="0" w:color="EBEBEB"/>
            </w:tcBorders>
            <w:shd w:val="clear" w:color="auto" w:fill="FFFFFF"/>
            <w:tcMar>
              <w:top w:w="90" w:type="dxa"/>
              <w:left w:w="120" w:type="dxa"/>
              <w:bottom w:w="90" w:type="dxa"/>
              <w:right w:w="75" w:type="dxa"/>
            </w:tcMar>
            <w:vAlign w:val="center"/>
            <w:hideMark/>
          </w:tcPr>
          <w:p w:rsidR="00635F2F" w:rsidRPr="00635F2F" w:rsidRDefault="00635F2F" w:rsidP="00635F2F">
            <w:pPr>
              <w:spacing w:after="0" w:line="285" w:lineRule="atLeas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в</w:t>
            </w:r>
            <w:proofErr w:type="gramStart"/>
            <w:r w:rsidRPr="00635F2F">
              <w:rPr>
                <w:rFonts w:ascii="Arial" w:eastAsia="Times New Roman" w:hAnsi="Arial" w:cs="Arial"/>
                <w:color w:val="595959"/>
                <w:sz w:val="18"/>
                <w:szCs w:val="18"/>
                <w:lang w:eastAsia="ru-RU"/>
              </w:rPr>
              <w:t>i</w:t>
            </w:r>
            <w:proofErr w:type="gramEnd"/>
            <w:r w:rsidRPr="00635F2F">
              <w:rPr>
                <w:rFonts w:ascii="Arial" w:eastAsia="Times New Roman" w:hAnsi="Arial" w:cs="Arial"/>
                <w:color w:val="595959"/>
                <w:sz w:val="18"/>
                <w:szCs w:val="18"/>
                <w:lang w:eastAsia="ru-RU"/>
              </w:rPr>
              <w:t>д 04 грудня 2006 р. № 730/770, зареєстрований у Мiн’юстi України 05 квiтня 2007 р. за № 313/13580</w:t>
            </w:r>
          </w:p>
        </w:tc>
      </w:tr>
    </w:tbl>
    <w:p w:rsidR="00635F2F" w:rsidRPr="00635F2F" w:rsidRDefault="00635F2F" w:rsidP="00635F2F">
      <w:pPr>
        <w:shd w:val="clear" w:color="auto" w:fill="FFFFFF"/>
        <w:spacing w:after="0" w:line="285" w:lineRule="atLeast"/>
        <w:jc w:val="right"/>
        <w:rPr>
          <w:rFonts w:ascii="Arial" w:eastAsia="Times New Roman" w:hAnsi="Arial" w:cs="Arial"/>
          <w:color w:val="595959"/>
          <w:sz w:val="18"/>
          <w:szCs w:val="18"/>
          <w:lang w:eastAsia="ru-RU"/>
        </w:rPr>
      </w:pPr>
      <w:r w:rsidRPr="00635F2F">
        <w:rPr>
          <w:rFonts w:ascii="Arial" w:eastAsia="Times New Roman" w:hAnsi="Arial" w:cs="Arial"/>
          <w:color w:val="595959"/>
          <w:sz w:val="18"/>
          <w:szCs w:val="18"/>
          <w:lang w:eastAsia="ru-RU"/>
        </w:rPr>
        <w:t>Начальник Департаменту юридичного забезпечення МВС України</w:t>
      </w:r>
      <w:r w:rsidRPr="00635F2F">
        <w:rPr>
          <w:rFonts w:ascii="Arial" w:eastAsia="Times New Roman" w:hAnsi="Arial" w:cs="Arial"/>
          <w:color w:val="595959"/>
          <w:sz w:val="18"/>
          <w:szCs w:val="18"/>
          <w:lang w:eastAsia="ru-RU"/>
        </w:rPr>
        <w:br/>
        <w:t>Д. В. Горбась</w:t>
      </w:r>
    </w:p>
    <w:p w:rsidR="008D099E" w:rsidRDefault="008D099E"/>
    <w:sectPr w:rsidR="008D099E" w:rsidSect="006A3D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hideSpellingErrors/>
  <w:proofState w:grammar="clean"/>
  <w:defaultTabStop w:val="708"/>
  <w:characterSpacingControl w:val="doNotCompress"/>
  <w:compat/>
  <w:rsids>
    <w:rsidRoot w:val="00635F2F"/>
    <w:rsid w:val="000212F8"/>
    <w:rsid w:val="000225CE"/>
    <w:rsid w:val="000269C7"/>
    <w:rsid w:val="0003649B"/>
    <w:rsid w:val="0006029E"/>
    <w:rsid w:val="00076151"/>
    <w:rsid w:val="000920B5"/>
    <w:rsid w:val="000B79B7"/>
    <w:rsid w:val="000D7717"/>
    <w:rsid w:val="000E40B6"/>
    <w:rsid w:val="00102299"/>
    <w:rsid w:val="00104A22"/>
    <w:rsid w:val="00133B80"/>
    <w:rsid w:val="0014273D"/>
    <w:rsid w:val="00145FB2"/>
    <w:rsid w:val="00173AF1"/>
    <w:rsid w:val="00180962"/>
    <w:rsid w:val="001820EA"/>
    <w:rsid w:val="00192299"/>
    <w:rsid w:val="001964F2"/>
    <w:rsid w:val="001E0471"/>
    <w:rsid w:val="001E0897"/>
    <w:rsid w:val="00206AFC"/>
    <w:rsid w:val="002104ED"/>
    <w:rsid w:val="002165CB"/>
    <w:rsid w:val="00225611"/>
    <w:rsid w:val="00225F31"/>
    <w:rsid w:val="00251FBB"/>
    <w:rsid w:val="00260C09"/>
    <w:rsid w:val="00261B82"/>
    <w:rsid w:val="0026746C"/>
    <w:rsid w:val="00280F01"/>
    <w:rsid w:val="002B402F"/>
    <w:rsid w:val="002C0C94"/>
    <w:rsid w:val="002D194B"/>
    <w:rsid w:val="002D4FC8"/>
    <w:rsid w:val="002E27E6"/>
    <w:rsid w:val="002F76F4"/>
    <w:rsid w:val="00334630"/>
    <w:rsid w:val="00353AD2"/>
    <w:rsid w:val="003541C4"/>
    <w:rsid w:val="00355BC1"/>
    <w:rsid w:val="00377EFC"/>
    <w:rsid w:val="00380FB8"/>
    <w:rsid w:val="00393247"/>
    <w:rsid w:val="00394D73"/>
    <w:rsid w:val="003A6E63"/>
    <w:rsid w:val="003A73BE"/>
    <w:rsid w:val="003B34D1"/>
    <w:rsid w:val="003D5943"/>
    <w:rsid w:val="003F4372"/>
    <w:rsid w:val="00405306"/>
    <w:rsid w:val="004132CF"/>
    <w:rsid w:val="004226F5"/>
    <w:rsid w:val="00426A32"/>
    <w:rsid w:val="0044204D"/>
    <w:rsid w:val="00443424"/>
    <w:rsid w:val="00450936"/>
    <w:rsid w:val="00463452"/>
    <w:rsid w:val="00463D9A"/>
    <w:rsid w:val="00466A8F"/>
    <w:rsid w:val="004736EE"/>
    <w:rsid w:val="004C1FC3"/>
    <w:rsid w:val="00521E57"/>
    <w:rsid w:val="00531CBC"/>
    <w:rsid w:val="00540C43"/>
    <w:rsid w:val="00542154"/>
    <w:rsid w:val="0054483D"/>
    <w:rsid w:val="00553546"/>
    <w:rsid w:val="005545B2"/>
    <w:rsid w:val="005555DF"/>
    <w:rsid w:val="00556980"/>
    <w:rsid w:val="00567C02"/>
    <w:rsid w:val="00571FF2"/>
    <w:rsid w:val="00592055"/>
    <w:rsid w:val="005A2A05"/>
    <w:rsid w:val="005D5576"/>
    <w:rsid w:val="005E0377"/>
    <w:rsid w:val="005F4355"/>
    <w:rsid w:val="005F515B"/>
    <w:rsid w:val="00604CCA"/>
    <w:rsid w:val="006110C0"/>
    <w:rsid w:val="00620F71"/>
    <w:rsid w:val="00635F2F"/>
    <w:rsid w:val="006567E4"/>
    <w:rsid w:val="00687A11"/>
    <w:rsid w:val="006A3DDA"/>
    <w:rsid w:val="006A43B0"/>
    <w:rsid w:val="006C17E1"/>
    <w:rsid w:val="006C4D8B"/>
    <w:rsid w:val="006D67A4"/>
    <w:rsid w:val="006E0BBB"/>
    <w:rsid w:val="006E6159"/>
    <w:rsid w:val="006E63A1"/>
    <w:rsid w:val="00715FDE"/>
    <w:rsid w:val="00717180"/>
    <w:rsid w:val="00726191"/>
    <w:rsid w:val="00731D29"/>
    <w:rsid w:val="00745F60"/>
    <w:rsid w:val="00754710"/>
    <w:rsid w:val="007652F7"/>
    <w:rsid w:val="007720D2"/>
    <w:rsid w:val="007826EC"/>
    <w:rsid w:val="00783126"/>
    <w:rsid w:val="0078579B"/>
    <w:rsid w:val="007962B4"/>
    <w:rsid w:val="007A37AE"/>
    <w:rsid w:val="007A62E1"/>
    <w:rsid w:val="007B22A7"/>
    <w:rsid w:val="007B23D7"/>
    <w:rsid w:val="007B58E0"/>
    <w:rsid w:val="007D3BC3"/>
    <w:rsid w:val="007D7BD4"/>
    <w:rsid w:val="007F5BD6"/>
    <w:rsid w:val="008076BC"/>
    <w:rsid w:val="00807B7D"/>
    <w:rsid w:val="00815004"/>
    <w:rsid w:val="00816F98"/>
    <w:rsid w:val="00817873"/>
    <w:rsid w:val="00832102"/>
    <w:rsid w:val="0083592A"/>
    <w:rsid w:val="00873BC5"/>
    <w:rsid w:val="008A02E1"/>
    <w:rsid w:val="008A7A1A"/>
    <w:rsid w:val="008B45F8"/>
    <w:rsid w:val="008B4E31"/>
    <w:rsid w:val="008B6240"/>
    <w:rsid w:val="008C4E1C"/>
    <w:rsid w:val="008C5B06"/>
    <w:rsid w:val="008D099E"/>
    <w:rsid w:val="008F7DD0"/>
    <w:rsid w:val="00943C17"/>
    <w:rsid w:val="00953838"/>
    <w:rsid w:val="00956772"/>
    <w:rsid w:val="00957701"/>
    <w:rsid w:val="00960986"/>
    <w:rsid w:val="00965C8B"/>
    <w:rsid w:val="009723FB"/>
    <w:rsid w:val="00973FB4"/>
    <w:rsid w:val="00985247"/>
    <w:rsid w:val="009A0298"/>
    <w:rsid w:val="009B050B"/>
    <w:rsid w:val="009B07E0"/>
    <w:rsid w:val="009C4768"/>
    <w:rsid w:val="009C727E"/>
    <w:rsid w:val="009C7BD1"/>
    <w:rsid w:val="009D0917"/>
    <w:rsid w:val="009D24A0"/>
    <w:rsid w:val="009D6049"/>
    <w:rsid w:val="009E1734"/>
    <w:rsid w:val="009E6C06"/>
    <w:rsid w:val="009E7FFB"/>
    <w:rsid w:val="009F1B45"/>
    <w:rsid w:val="009F6CB7"/>
    <w:rsid w:val="00A028D3"/>
    <w:rsid w:val="00A02D29"/>
    <w:rsid w:val="00A07519"/>
    <w:rsid w:val="00A07D42"/>
    <w:rsid w:val="00A27FD3"/>
    <w:rsid w:val="00A37F9B"/>
    <w:rsid w:val="00A54C1A"/>
    <w:rsid w:val="00A56080"/>
    <w:rsid w:val="00A847ED"/>
    <w:rsid w:val="00A85CFF"/>
    <w:rsid w:val="00A87741"/>
    <w:rsid w:val="00A93BCF"/>
    <w:rsid w:val="00AA2CF8"/>
    <w:rsid w:val="00AA4E30"/>
    <w:rsid w:val="00AA63C6"/>
    <w:rsid w:val="00AC1F05"/>
    <w:rsid w:val="00AD193B"/>
    <w:rsid w:val="00AE123E"/>
    <w:rsid w:val="00AF7BDF"/>
    <w:rsid w:val="00B118A3"/>
    <w:rsid w:val="00B11ED4"/>
    <w:rsid w:val="00B17A3C"/>
    <w:rsid w:val="00B249CD"/>
    <w:rsid w:val="00B269C6"/>
    <w:rsid w:val="00B316A6"/>
    <w:rsid w:val="00B359C5"/>
    <w:rsid w:val="00B44469"/>
    <w:rsid w:val="00B52B5F"/>
    <w:rsid w:val="00B614BB"/>
    <w:rsid w:val="00B75BA6"/>
    <w:rsid w:val="00B80B27"/>
    <w:rsid w:val="00B821E2"/>
    <w:rsid w:val="00BE0995"/>
    <w:rsid w:val="00C04EE0"/>
    <w:rsid w:val="00C12861"/>
    <w:rsid w:val="00C12B68"/>
    <w:rsid w:val="00C20614"/>
    <w:rsid w:val="00C30EF2"/>
    <w:rsid w:val="00C33551"/>
    <w:rsid w:val="00C423AB"/>
    <w:rsid w:val="00C51829"/>
    <w:rsid w:val="00C869E3"/>
    <w:rsid w:val="00CD7167"/>
    <w:rsid w:val="00CE5BA4"/>
    <w:rsid w:val="00CF3E38"/>
    <w:rsid w:val="00D1012E"/>
    <w:rsid w:val="00D16B95"/>
    <w:rsid w:val="00D50881"/>
    <w:rsid w:val="00D72CF1"/>
    <w:rsid w:val="00D84689"/>
    <w:rsid w:val="00D97139"/>
    <w:rsid w:val="00DA1EAB"/>
    <w:rsid w:val="00DC1700"/>
    <w:rsid w:val="00DC22B9"/>
    <w:rsid w:val="00DD3037"/>
    <w:rsid w:val="00DE0FCF"/>
    <w:rsid w:val="00DE2F70"/>
    <w:rsid w:val="00DF2688"/>
    <w:rsid w:val="00E1359E"/>
    <w:rsid w:val="00E16513"/>
    <w:rsid w:val="00E16793"/>
    <w:rsid w:val="00E277CE"/>
    <w:rsid w:val="00E6041B"/>
    <w:rsid w:val="00E61C2D"/>
    <w:rsid w:val="00E82B5E"/>
    <w:rsid w:val="00E94579"/>
    <w:rsid w:val="00EA3A20"/>
    <w:rsid w:val="00EB15C3"/>
    <w:rsid w:val="00EB3EC7"/>
    <w:rsid w:val="00EB7C4E"/>
    <w:rsid w:val="00ED192A"/>
    <w:rsid w:val="00ED5ED3"/>
    <w:rsid w:val="00EE5A21"/>
    <w:rsid w:val="00F001AD"/>
    <w:rsid w:val="00F31EDF"/>
    <w:rsid w:val="00F37FA6"/>
    <w:rsid w:val="00F4234A"/>
    <w:rsid w:val="00F56A6E"/>
    <w:rsid w:val="00F7196C"/>
    <w:rsid w:val="00F746FD"/>
    <w:rsid w:val="00F74C85"/>
    <w:rsid w:val="00F77DF5"/>
    <w:rsid w:val="00F95811"/>
    <w:rsid w:val="00F97A2B"/>
    <w:rsid w:val="00FA078A"/>
    <w:rsid w:val="00FA52BC"/>
    <w:rsid w:val="00FA6730"/>
    <w:rsid w:val="00FC293D"/>
    <w:rsid w:val="00FC39FD"/>
    <w:rsid w:val="00FC4A2D"/>
    <w:rsid w:val="00FC6FAB"/>
    <w:rsid w:val="00FD5157"/>
    <w:rsid w:val="00FE0A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DDA"/>
  </w:style>
  <w:style w:type="paragraph" w:styleId="1">
    <w:name w:val="heading 1"/>
    <w:basedOn w:val="a"/>
    <w:link w:val="10"/>
    <w:uiPriority w:val="9"/>
    <w:qFormat/>
    <w:rsid w:val="00635F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5F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5F2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5F2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5F2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5F2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35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35F2F"/>
  </w:style>
  <w:style w:type="character" w:customStyle="1" w:styleId="bannerdoc">
    <w:name w:val="banner_doc"/>
    <w:basedOn w:val="a0"/>
    <w:rsid w:val="00635F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5F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5F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5F2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5F2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5F2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5F2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35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35F2F"/>
  </w:style>
  <w:style w:type="character" w:customStyle="1" w:styleId="bannerdoc">
    <w:name w:val="banner_doc"/>
    <w:basedOn w:val="a0"/>
    <w:rsid w:val="00635F2F"/>
  </w:style>
</w:styles>
</file>

<file path=word/webSettings.xml><?xml version="1.0" encoding="utf-8"?>
<w:webSettings xmlns:r="http://schemas.openxmlformats.org/officeDocument/2006/relationships" xmlns:w="http://schemas.openxmlformats.org/wordprocessingml/2006/main">
  <w:divs>
    <w:div w:id="162904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33</Pages>
  <Words>14168</Words>
  <Characters>80764</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Лариса</cp:lastModifiedBy>
  <cp:revision>2</cp:revision>
  <dcterms:created xsi:type="dcterms:W3CDTF">2015-12-28T11:48:00Z</dcterms:created>
  <dcterms:modified xsi:type="dcterms:W3CDTF">2016-04-21T08:54:00Z</dcterms:modified>
</cp:coreProperties>
</file>